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2F8F" w14:textId="77777777" w:rsidR="00E3615F" w:rsidRDefault="00E3615F">
      <w:pPr>
        <w:pStyle w:val="BodyText"/>
        <w:ind w:right="-29"/>
        <w:jc w:val="center"/>
        <w:rPr>
          <w:rFonts w:ascii="Tahoma" w:hAnsi="Tahoma" w:cs="Tahoma"/>
          <w:sz w:val="20"/>
          <w:lang w:val="en-ZA" w:eastAsia="en-ZA"/>
        </w:rPr>
      </w:pPr>
    </w:p>
    <w:p w14:paraId="1CA24A62" w14:textId="77777777" w:rsidR="00E3615F" w:rsidRDefault="00E3615F">
      <w:pPr>
        <w:pStyle w:val="BodyText"/>
        <w:ind w:right="-29"/>
        <w:jc w:val="center"/>
        <w:rPr>
          <w:rFonts w:ascii="Tahoma" w:hAnsi="Tahoma" w:cs="Tahoma"/>
          <w:sz w:val="20"/>
          <w:lang w:val="en-ZA" w:eastAsia="en-ZA"/>
        </w:rPr>
      </w:pPr>
    </w:p>
    <w:p w14:paraId="190C4561" w14:textId="77777777" w:rsidR="00E3615F" w:rsidRDefault="00E3615F">
      <w:pPr>
        <w:pStyle w:val="BodyText"/>
        <w:ind w:right="-29"/>
        <w:jc w:val="center"/>
        <w:rPr>
          <w:rFonts w:ascii="Tahoma" w:hAnsi="Tahoma" w:cs="Tahoma"/>
          <w:sz w:val="20"/>
          <w:lang w:val="en-ZA" w:eastAsia="en-ZA"/>
        </w:rPr>
      </w:pPr>
    </w:p>
    <w:p w14:paraId="06CE616D" w14:textId="77777777" w:rsidR="00E3615F" w:rsidRDefault="0034470F">
      <w:pPr>
        <w:pStyle w:val="Body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  <w:lang w:val="en-ZA" w:eastAsia="en-ZA"/>
        </w:rPr>
        <w:drawing>
          <wp:inline distT="0" distB="0" distL="0" distR="0" wp14:anchorId="4DAF2537" wp14:editId="53339B8D">
            <wp:extent cx="4095750" cy="5280660"/>
            <wp:effectExtent l="0" t="0" r="0" b="0"/>
            <wp:docPr id="2" name="image1.jpeg" descr="C:\Users\MashegoK\Documents\MUNICIPAL LOGO no2.b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C:\Users\MashegoK\Documents\MUNICIPAL LOGO no2.bmp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225" cy="528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C3524" w14:textId="77777777" w:rsidR="00E3615F" w:rsidRDefault="00E3615F">
      <w:pPr>
        <w:pStyle w:val="BodyText"/>
        <w:rPr>
          <w:rFonts w:ascii="Tahoma" w:hAnsi="Tahoma" w:cs="Tahoma"/>
          <w:sz w:val="20"/>
        </w:rPr>
      </w:pPr>
    </w:p>
    <w:p w14:paraId="560F75CD" w14:textId="77777777" w:rsidR="00E3615F" w:rsidRDefault="00E3615F">
      <w:pPr>
        <w:pStyle w:val="BodyText"/>
        <w:spacing w:before="4"/>
        <w:rPr>
          <w:rFonts w:ascii="Tahoma" w:hAnsi="Tahoma" w:cs="Tahoma"/>
          <w:sz w:val="17"/>
        </w:rPr>
      </w:pPr>
    </w:p>
    <w:p w14:paraId="2A271D81" w14:textId="77777777" w:rsidR="00E3615F" w:rsidRDefault="00E3615F">
      <w:pPr>
        <w:pStyle w:val="BodyText"/>
        <w:spacing w:before="4"/>
        <w:rPr>
          <w:rFonts w:ascii="Tahoma" w:hAnsi="Tahoma" w:cs="Tahoma"/>
          <w:sz w:val="17"/>
        </w:rPr>
      </w:pPr>
    </w:p>
    <w:p w14:paraId="39A3A426" w14:textId="2454FA7A" w:rsidR="00E3615F" w:rsidRDefault="00E3615F">
      <w:pPr>
        <w:pStyle w:val="BodyText"/>
        <w:spacing w:before="4"/>
        <w:rPr>
          <w:rFonts w:ascii="Tahoma" w:hAnsi="Tahoma" w:cs="Tahoma"/>
          <w:sz w:val="17"/>
        </w:rPr>
      </w:pPr>
    </w:p>
    <w:p w14:paraId="55DD07D1" w14:textId="77777777" w:rsidR="00E3615F" w:rsidRDefault="00E3615F">
      <w:pPr>
        <w:pStyle w:val="BodyText"/>
        <w:spacing w:before="4"/>
        <w:rPr>
          <w:rFonts w:ascii="Tahoma" w:hAnsi="Tahoma" w:cs="Tahoma"/>
          <w:sz w:val="17"/>
        </w:rPr>
      </w:pPr>
    </w:p>
    <w:p w14:paraId="1B81B7BE" w14:textId="0FDDFA5E" w:rsidR="00E3615F" w:rsidRDefault="00C632A2">
      <w:pPr>
        <w:pStyle w:val="Heading1"/>
        <w:spacing w:before="101"/>
        <w:ind w:left="1872" w:right="2107" w:hanging="432"/>
        <w:jc w:val="center"/>
        <w:rPr>
          <w:rFonts w:ascii="Tahoma" w:hAnsi="Tahoma" w:cs="Tahoma"/>
          <w:b w:val="0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INSURANCE MANAGEMENT POLICY REVIEWED</w:t>
      </w:r>
      <w:r>
        <w:rPr>
          <w:rFonts w:ascii="Tahoma" w:hAnsi="Tahoma" w:cs="Tahoma"/>
          <w:spacing w:val="-5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FOR</w:t>
      </w:r>
      <w:r>
        <w:rPr>
          <w:rFonts w:ascii="Tahoma" w:hAnsi="Tahoma" w:cs="Tahoma"/>
          <w:spacing w:val="-4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202</w:t>
      </w:r>
      <w:r>
        <w:rPr>
          <w:rFonts w:ascii="Tahoma" w:hAnsi="Tahoma" w:cs="Tahoma"/>
          <w:sz w:val="28"/>
          <w:szCs w:val="28"/>
          <w:lang w:val="en-GB"/>
        </w:rPr>
        <w:t>6</w:t>
      </w:r>
      <w:r>
        <w:rPr>
          <w:rFonts w:ascii="Tahoma" w:hAnsi="Tahoma" w:cs="Tahoma"/>
          <w:sz w:val="28"/>
          <w:szCs w:val="28"/>
        </w:rPr>
        <w:t>/202</w:t>
      </w:r>
      <w:r>
        <w:rPr>
          <w:rFonts w:ascii="Tahoma" w:hAnsi="Tahoma" w:cs="Tahoma"/>
          <w:sz w:val="28"/>
          <w:szCs w:val="28"/>
          <w:lang w:val="en-GB"/>
        </w:rPr>
        <w:t>7</w:t>
      </w:r>
      <w:r>
        <w:rPr>
          <w:rFonts w:ascii="Tahoma" w:hAnsi="Tahoma" w:cs="Tahoma"/>
          <w:spacing w:val="1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FINANCIAL</w:t>
      </w:r>
      <w:r w:rsidR="00D5749A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YEAR</w:t>
      </w:r>
    </w:p>
    <w:p w14:paraId="5A72AD31" w14:textId="77777777" w:rsidR="00E3615F" w:rsidRDefault="00E3615F">
      <w:pPr>
        <w:pStyle w:val="BodyText"/>
        <w:ind w:right="-29"/>
        <w:jc w:val="center"/>
        <w:rPr>
          <w:rFonts w:ascii="Tahoma" w:hAnsi="Tahoma" w:cs="Tahoma"/>
          <w:sz w:val="20"/>
          <w:lang w:val="en-ZA" w:eastAsia="en-ZA"/>
        </w:rPr>
      </w:pPr>
    </w:p>
    <w:p w14:paraId="7C6B2157" w14:textId="77777777" w:rsidR="00E3615F" w:rsidRDefault="00E3615F">
      <w:pPr>
        <w:pStyle w:val="BodyText"/>
        <w:ind w:right="-29"/>
        <w:jc w:val="center"/>
        <w:rPr>
          <w:rFonts w:ascii="Tahoma" w:hAnsi="Tahoma" w:cs="Tahoma"/>
          <w:sz w:val="20"/>
          <w:lang w:val="en-ZA" w:eastAsia="en-ZA"/>
        </w:rPr>
      </w:pPr>
    </w:p>
    <w:p w14:paraId="34EB0011" w14:textId="77777777" w:rsidR="00E3615F" w:rsidRDefault="00E3615F">
      <w:pPr>
        <w:pStyle w:val="BodyText"/>
        <w:ind w:right="-29"/>
        <w:jc w:val="center"/>
        <w:rPr>
          <w:rFonts w:ascii="Tahoma" w:hAnsi="Tahoma" w:cs="Tahoma"/>
          <w:sz w:val="20"/>
          <w:lang w:val="en-ZA" w:eastAsia="en-ZA"/>
        </w:rPr>
      </w:pPr>
    </w:p>
    <w:p w14:paraId="366E5096" w14:textId="77777777" w:rsidR="00E3615F" w:rsidRDefault="00E3615F">
      <w:pPr>
        <w:pStyle w:val="BodyText"/>
        <w:ind w:right="-29"/>
        <w:jc w:val="center"/>
        <w:rPr>
          <w:rFonts w:ascii="Tahoma" w:hAnsi="Tahoma" w:cs="Tahoma"/>
          <w:sz w:val="20"/>
        </w:rPr>
      </w:pPr>
    </w:p>
    <w:p w14:paraId="41165E1D" w14:textId="77777777" w:rsidR="00E3615F" w:rsidRDefault="00E3615F">
      <w:pPr>
        <w:pStyle w:val="BodyText"/>
        <w:ind w:right="-29"/>
        <w:jc w:val="both"/>
        <w:rPr>
          <w:rFonts w:ascii="Tahoma" w:hAnsi="Tahoma" w:cs="Tahoma"/>
          <w:sz w:val="20"/>
        </w:rPr>
      </w:pPr>
    </w:p>
    <w:p w14:paraId="12254D4A" w14:textId="77777777" w:rsidR="00E3615F" w:rsidRDefault="00E3615F">
      <w:pPr>
        <w:pStyle w:val="BodyText"/>
        <w:ind w:right="-29"/>
        <w:jc w:val="both"/>
        <w:rPr>
          <w:rFonts w:ascii="Tahoma" w:hAnsi="Tahoma" w:cs="Tahoma"/>
          <w:sz w:val="20"/>
        </w:rPr>
      </w:pPr>
    </w:p>
    <w:p w14:paraId="3C12BFB0" w14:textId="77777777" w:rsidR="00E3615F" w:rsidRDefault="00E3615F">
      <w:pPr>
        <w:pStyle w:val="BodyText"/>
        <w:ind w:right="-29"/>
        <w:jc w:val="both"/>
        <w:rPr>
          <w:rFonts w:ascii="Tahoma" w:hAnsi="Tahoma" w:cs="Tahoma"/>
          <w:sz w:val="20"/>
        </w:rPr>
      </w:pPr>
    </w:p>
    <w:p w14:paraId="3650986E" w14:textId="77777777" w:rsidR="00E3615F" w:rsidRDefault="00E3615F">
      <w:pPr>
        <w:pStyle w:val="BodyText"/>
        <w:ind w:right="-29"/>
        <w:jc w:val="both"/>
        <w:rPr>
          <w:rFonts w:ascii="Tahoma" w:hAnsi="Tahoma" w:cs="Tahoma"/>
          <w:sz w:val="20"/>
        </w:rPr>
      </w:pPr>
    </w:p>
    <w:p w14:paraId="4CF49777" w14:textId="77777777" w:rsidR="00E3615F" w:rsidRDefault="0034470F">
      <w:pPr>
        <w:widowControl/>
        <w:autoSpaceDE/>
        <w:autoSpaceDN/>
        <w:spacing w:after="16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14:paraId="5E639276" w14:textId="77777777" w:rsidR="00E3615F" w:rsidRDefault="0034470F">
      <w:pPr>
        <w:tabs>
          <w:tab w:val="left" w:pos="7785"/>
        </w:tabs>
        <w:spacing w:before="94"/>
        <w:ind w:left="14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INDEX</w:t>
      </w:r>
      <w:r>
        <w:rPr>
          <w:rFonts w:ascii="Tahoma" w:hAnsi="Tahoma" w:cs="Tahoma"/>
          <w:b/>
        </w:rPr>
        <w:tab/>
        <w:t>Page No</w:t>
      </w:r>
    </w:p>
    <w:sdt>
      <w:sdtPr>
        <w:rPr>
          <w:rFonts w:ascii="Tahoma" w:hAnsi="Tahoma" w:cs="Tahoma"/>
        </w:rPr>
        <w:id w:val="308686246"/>
        <w:docPartObj>
          <w:docPartGallery w:val="Table of Contents"/>
          <w:docPartUnique/>
        </w:docPartObj>
      </w:sdtPr>
      <w:sdtEndPr/>
      <w:sdtContent>
        <w:p w14:paraId="2CF697BA" w14:textId="77777777" w:rsidR="00E3615F" w:rsidRDefault="00E3615F">
          <w:pPr>
            <w:pStyle w:val="TOC1"/>
            <w:numPr>
              <w:ilvl w:val="0"/>
              <w:numId w:val="1"/>
            </w:numPr>
            <w:tabs>
              <w:tab w:val="left" w:pos="501"/>
              <w:tab w:val="right" w:leader="dot" w:pos="7984"/>
            </w:tabs>
            <w:spacing w:before="626"/>
            <w:ind w:hanging="361"/>
            <w:rPr>
              <w:rFonts w:ascii="Tahoma" w:hAnsi="Tahoma" w:cs="Tahoma"/>
            </w:rPr>
          </w:pPr>
          <w:hyperlink w:anchor="_TOC_250000" w:history="1">
            <w:r>
              <w:rPr>
                <w:rFonts w:ascii="Tahoma" w:hAnsi="Tahoma" w:cs="Tahoma"/>
              </w:rPr>
              <w:t>OBJECTIVE</w:t>
            </w:r>
            <w:r>
              <w:rPr>
                <w:rFonts w:ascii="Tahoma" w:hAnsi="Tahoma" w:cs="Tahoma"/>
                <w:spacing w:val="-3"/>
              </w:rPr>
              <w:t xml:space="preserve"> </w:t>
            </w:r>
            <w:r>
              <w:rPr>
                <w:rFonts w:ascii="Tahoma" w:hAnsi="Tahoma" w:cs="Tahoma"/>
              </w:rPr>
              <w:t>OF</w:t>
            </w:r>
            <w:r>
              <w:rPr>
                <w:rFonts w:ascii="Tahoma" w:hAnsi="Tahoma" w:cs="Tahoma"/>
                <w:spacing w:val="-2"/>
              </w:rPr>
              <w:t xml:space="preserve"> </w:t>
            </w:r>
            <w:r>
              <w:rPr>
                <w:rFonts w:ascii="Tahoma" w:hAnsi="Tahoma" w:cs="Tahoma"/>
              </w:rPr>
              <w:t>THE POLICY</w:t>
            </w:r>
            <w:r>
              <w:rPr>
                <w:rFonts w:ascii="Tahoma" w:hAnsi="Tahoma" w:cs="Tahoma"/>
              </w:rPr>
              <w:tab/>
              <w:t>3</w:t>
            </w:r>
          </w:hyperlink>
        </w:p>
        <w:p w14:paraId="0B2792C4" w14:textId="77777777" w:rsidR="00E3615F" w:rsidRDefault="0034470F">
          <w:pPr>
            <w:pStyle w:val="TOC1"/>
            <w:numPr>
              <w:ilvl w:val="0"/>
              <w:numId w:val="1"/>
            </w:numPr>
            <w:tabs>
              <w:tab w:val="left" w:pos="501"/>
              <w:tab w:val="right" w:leader="dot" w:pos="7948"/>
            </w:tabs>
            <w:spacing w:before="798"/>
            <w:ind w:hanging="361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LEGAL</w:t>
          </w:r>
          <w:r>
            <w:rPr>
              <w:rFonts w:ascii="Tahoma" w:hAnsi="Tahoma" w:cs="Tahoma"/>
              <w:spacing w:val="-3"/>
            </w:rPr>
            <w:t xml:space="preserve"> </w:t>
          </w:r>
          <w:r>
            <w:rPr>
              <w:rFonts w:ascii="Tahoma" w:hAnsi="Tahoma" w:cs="Tahoma"/>
            </w:rPr>
            <w:t>REQUIREMENTS</w:t>
          </w:r>
          <w:r>
            <w:rPr>
              <w:rFonts w:ascii="Tahoma" w:hAnsi="Tahoma" w:cs="Tahoma"/>
            </w:rPr>
            <w:tab/>
            <w:t>3</w:t>
          </w:r>
        </w:p>
        <w:p w14:paraId="083614AA" w14:textId="77777777" w:rsidR="00E3615F" w:rsidRDefault="0034470F">
          <w:pPr>
            <w:pStyle w:val="TOC1"/>
            <w:numPr>
              <w:ilvl w:val="0"/>
              <w:numId w:val="1"/>
            </w:numPr>
            <w:tabs>
              <w:tab w:val="left" w:pos="501"/>
              <w:tab w:val="right" w:leader="dot" w:pos="7907"/>
            </w:tabs>
            <w:spacing w:before="625"/>
            <w:ind w:hanging="361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PROPERTY</w:t>
          </w:r>
          <w:r>
            <w:rPr>
              <w:rFonts w:ascii="Tahoma" w:hAnsi="Tahoma" w:cs="Tahoma"/>
              <w:spacing w:val="-3"/>
            </w:rPr>
            <w:t xml:space="preserve"> </w:t>
          </w:r>
          <w:r>
            <w:rPr>
              <w:rFonts w:ascii="Tahoma" w:hAnsi="Tahoma" w:cs="Tahoma"/>
            </w:rPr>
            <w:t>INSURED</w:t>
          </w:r>
          <w:r>
            <w:rPr>
              <w:rFonts w:ascii="Tahoma" w:hAnsi="Tahoma" w:cs="Tahoma"/>
            </w:rPr>
            <w:tab/>
            <w:t>3</w:t>
          </w:r>
        </w:p>
        <w:p w14:paraId="1DC37EB9" w14:textId="77777777" w:rsidR="00E3615F" w:rsidRDefault="0034470F">
          <w:pPr>
            <w:pStyle w:val="TOC1"/>
            <w:numPr>
              <w:ilvl w:val="0"/>
              <w:numId w:val="1"/>
            </w:numPr>
            <w:tabs>
              <w:tab w:val="left" w:pos="501"/>
              <w:tab w:val="right" w:leader="dot" w:pos="7874"/>
            </w:tabs>
            <w:spacing w:before="676"/>
            <w:ind w:hanging="361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PROPERTY</w:t>
          </w:r>
          <w:r>
            <w:rPr>
              <w:rFonts w:ascii="Tahoma" w:hAnsi="Tahoma" w:cs="Tahoma"/>
              <w:spacing w:val="-1"/>
            </w:rPr>
            <w:t xml:space="preserve"> </w:t>
          </w:r>
          <w:r>
            <w:rPr>
              <w:rFonts w:ascii="Tahoma" w:hAnsi="Tahoma" w:cs="Tahoma"/>
            </w:rPr>
            <w:t>EXCLUDED</w:t>
          </w:r>
          <w:r>
            <w:rPr>
              <w:rFonts w:ascii="Tahoma" w:hAnsi="Tahoma" w:cs="Tahoma"/>
              <w:spacing w:val="-1"/>
            </w:rPr>
            <w:t xml:space="preserve"> </w:t>
          </w:r>
          <w:r>
            <w:rPr>
              <w:rFonts w:ascii="Tahoma" w:hAnsi="Tahoma" w:cs="Tahoma"/>
            </w:rPr>
            <w:t>FROM</w:t>
          </w:r>
          <w:r>
            <w:rPr>
              <w:rFonts w:ascii="Tahoma" w:hAnsi="Tahoma" w:cs="Tahoma"/>
              <w:spacing w:val="-1"/>
            </w:rPr>
            <w:t xml:space="preserve"> </w:t>
          </w:r>
          <w:r>
            <w:rPr>
              <w:rFonts w:ascii="Tahoma" w:hAnsi="Tahoma" w:cs="Tahoma"/>
            </w:rPr>
            <w:t>EXTERNAL</w:t>
          </w:r>
          <w:r>
            <w:rPr>
              <w:rFonts w:ascii="Tahoma" w:hAnsi="Tahoma" w:cs="Tahoma"/>
              <w:spacing w:val="-3"/>
            </w:rPr>
            <w:t xml:space="preserve"> </w:t>
          </w:r>
          <w:r>
            <w:rPr>
              <w:rFonts w:ascii="Tahoma" w:hAnsi="Tahoma" w:cs="Tahoma"/>
            </w:rPr>
            <w:t>INSURANCE</w:t>
          </w:r>
          <w:r>
            <w:rPr>
              <w:rFonts w:ascii="Tahoma" w:hAnsi="Tahoma" w:cs="Tahoma"/>
            </w:rPr>
            <w:tab/>
            <w:t>4</w:t>
          </w:r>
        </w:p>
        <w:p w14:paraId="6FE14530" w14:textId="77777777" w:rsidR="00E3615F" w:rsidRDefault="0034470F">
          <w:pPr>
            <w:pStyle w:val="TOC1"/>
            <w:numPr>
              <w:ilvl w:val="0"/>
              <w:numId w:val="1"/>
            </w:numPr>
            <w:tabs>
              <w:tab w:val="left" w:pos="501"/>
              <w:tab w:val="right" w:leader="dot" w:pos="7871"/>
            </w:tabs>
            <w:ind w:hanging="361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</w:rPr>
            <w:t>REPORTING</w:t>
          </w:r>
          <w:r>
            <w:rPr>
              <w:rFonts w:ascii="Tahoma" w:hAnsi="Tahoma" w:cs="Tahoma"/>
              <w:spacing w:val="-2"/>
            </w:rPr>
            <w:t xml:space="preserve"> </w:t>
          </w:r>
          <w:r>
            <w:rPr>
              <w:rFonts w:ascii="Tahoma" w:hAnsi="Tahoma" w:cs="Tahoma"/>
            </w:rPr>
            <w:t>,</w:t>
          </w:r>
          <w:proofErr w:type="gramEnd"/>
          <w:r>
            <w:rPr>
              <w:rFonts w:ascii="Tahoma" w:hAnsi="Tahoma" w:cs="Tahoma"/>
              <w:spacing w:val="-1"/>
            </w:rPr>
            <w:t xml:space="preserve"> </w:t>
          </w:r>
          <w:r>
            <w:rPr>
              <w:rFonts w:ascii="Tahoma" w:hAnsi="Tahoma" w:cs="Tahoma"/>
            </w:rPr>
            <w:t>RISKS</w:t>
          </w:r>
          <w:r>
            <w:rPr>
              <w:rFonts w:ascii="Tahoma" w:hAnsi="Tahoma" w:cs="Tahoma"/>
              <w:spacing w:val="-2"/>
            </w:rPr>
            <w:t xml:space="preserve"> </w:t>
          </w:r>
          <w:r>
            <w:rPr>
              <w:rFonts w:ascii="Tahoma" w:hAnsi="Tahoma" w:cs="Tahoma"/>
            </w:rPr>
            <w:t>AND DAMAGES</w:t>
          </w:r>
          <w:r>
            <w:rPr>
              <w:rFonts w:ascii="Tahoma" w:hAnsi="Tahoma" w:cs="Tahoma"/>
            </w:rPr>
            <w:tab/>
            <w:t>5</w:t>
          </w:r>
        </w:p>
        <w:p w14:paraId="3028354E" w14:textId="77777777" w:rsidR="00E3615F" w:rsidRDefault="0034470F">
          <w:pPr>
            <w:pStyle w:val="TOC1"/>
            <w:numPr>
              <w:ilvl w:val="0"/>
              <w:numId w:val="1"/>
            </w:numPr>
            <w:tabs>
              <w:tab w:val="left" w:pos="501"/>
              <w:tab w:val="right" w:leader="dot" w:pos="7885"/>
            </w:tabs>
            <w:spacing w:before="558"/>
            <w:ind w:hanging="361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PUBLIC</w:t>
          </w:r>
          <w:r>
            <w:rPr>
              <w:rFonts w:ascii="Tahoma" w:hAnsi="Tahoma" w:cs="Tahoma"/>
              <w:spacing w:val="-1"/>
            </w:rPr>
            <w:t xml:space="preserve"> </w:t>
          </w:r>
          <w:r>
            <w:rPr>
              <w:rFonts w:ascii="Tahoma" w:hAnsi="Tahoma" w:cs="Tahoma"/>
            </w:rPr>
            <w:t>LIABILITY</w:t>
          </w:r>
          <w:r>
            <w:rPr>
              <w:rFonts w:ascii="Tahoma" w:hAnsi="Tahoma" w:cs="Tahoma"/>
              <w:spacing w:val="-1"/>
            </w:rPr>
            <w:t xml:space="preserve"> </w:t>
          </w:r>
          <w:r>
            <w:rPr>
              <w:rFonts w:ascii="Tahoma" w:hAnsi="Tahoma" w:cs="Tahoma"/>
            </w:rPr>
            <w:t>CLAIMS</w:t>
          </w:r>
          <w:r>
            <w:rPr>
              <w:rFonts w:ascii="Tahoma" w:hAnsi="Tahoma" w:cs="Tahoma"/>
            </w:rPr>
            <w:tab/>
            <w:t>5</w:t>
          </w:r>
        </w:p>
        <w:p w14:paraId="1191B659" w14:textId="77777777" w:rsidR="00E3615F" w:rsidRDefault="0034470F">
          <w:pPr>
            <w:pStyle w:val="TOC1"/>
            <w:numPr>
              <w:ilvl w:val="0"/>
              <w:numId w:val="1"/>
            </w:numPr>
            <w:tabs>
              <w:tab w:val="left" w:pos="501"/>
              <w:tab w:val="right" w:leader="dot" w:pos="7847"/>
            </w:tabs>
            <w:spacing w:before="553"/>
            <w:ind w:hanging="361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PROCEDURE</w:t>
          </w:r>
          <w:r>
            <w:rPr>
              <w:rFonts w:ascii="Tahoma" w:hAnsi="Tahoma" w:cs="Tahoma"/>
              <w:spacing w:val="-1"/>
            </w:rPr>
            <w:t xml:space="preserve"> </w:t>
          </w:r>
          <w:r>
            <w:rPr>
              <w:rFonts w:ascii="Tahoma" w:hAnsi="Tahoma" w:cs="Tahoma"/>
            </w:rPr>
            <w:t>IN</w:t>
          </w:r>
          <w:r>
            <w:rPr>
              <w:rFonts w:ascii="Tahoma" w:hAnsi="Tahoma" w:cs="Tahoma"/>
              <w:spacing w:val="-3"/>
            </w:rPr>
            <w:t xml:space="preserve"> </w:t>
          </w:r>
          <w:r>
            <w:rPr>
              <w:rFonts w:ascii="Tahoma" w:hAnsi="Tahoma" w:cs="Tahoma"/>
            </w:rPr>
            <w:t>THE EVENT</w:t>
          </w:r>
          <w:r>
            <w:rPr>
              <w:rFonts w:ascii="Tahoma" w:hAnsi="Tahoma" w:cs="Tahoma"/>
              <w:spacing w:val="-1"/>
            </w:rPr>
            <w:t xml:space="preserve"> </w:t>
          </w:r>
          <w:r>
            <w:rPr>
              <w:rFonts w:ascii="Tahoma" w:hAnsi="Tahoma" w:cs="Tahoma"/>
            </w:rPr>
            <w:t>OF COLLISION</w:t>
          </w:r>
          <w:r>
            <w:rPr>
              <w:rFonts w:ascii="Tahoma" w:hAnsi="Tahoma" w:cs="Tahoma"/>
            </w:rPr>
            <w:tab/>
            <w:t>6</w:t>
          </w:r>
        </w:p>
        <w:p w14:paraId="1E0D32F9" w14:textId="77777777" w:rsidR="00E3615F" w:rsidRDefault="0034470F">
          <w:pPr>
            <w:pStyle w:val="TOC1"/>
            <w:numPr>
              <w:ilvl w:val="0"/>
              <w:numId w:val="1"/>
            </w:numPr>
            <w:tabs>
              <w:tab w:val="left" w:pos="501"/>
              <w:tab w:val="right" w:leader="dot" w:pos="7856"/>
            </w:tabs>
            <w:spacing w:before="554"/>
            <w:ind w:hanging="361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APPOINTMENT</w:t>
          </w:r>
          <w:r>
            <w:rPr>
              <w:rFonts w:ascii="Tahoma" w:hAnsi="Tahoma" w:cs="Tahoma"/>
              <w:spacing w:val="-1"/>
            </w:rPr>
            <w:t xml:space="preserve"> </w:t>
          </w:r>
          <w:r>
            <w:rPr>
              <w:rFonts w:ascii="Tahoma" w:hAnsi="Tahoma" w:cs="Tahoma"/>
            </w:rPr>
            <w:t>OF</w:t>
          </w:r>
          <w:r>
            <w:rPr>
              <w:rFonts w:ascii="Tahoma" w:hAnsi="Tahoma" w:cs="Tahoma"/>
              <w:spacing w:val="-2"/>
            </w:rPr>
            <w:t xml:space="preserve"> </w:t>
          </w:r>
          <w:r>
            <w:rPr>
              <w:rFonts w:ascii="Tahoma" w:hAnsi="Tahoma" w:cs="Tahoma"/>
            </w:rPr>
            <w:t>INSURANCE BROKER</w:t>
          </w:r>
          <w:r>
            <w:rPr>
              <w:rFonts w:ascii="Tahoma" w:hAnsi="Tahoma" w:cs="Tahoma"/>
            </w:rPr>
            <w:tab/>
            <w:t>7</w:t>
          </w:r>
        </w:p>
        <w:p w14:paraId="7B694E99" w14:textId="77777777" w:rsidR="00E3615F" w:rsidRDefault="0034470F">
          <w:pPr>
            <w:pStyle w:val="TOC1"/>
            <w:numPr>
              <w:ilvl w:val="0"/>
              <w:numId w:val="1"/>
            </w:numPr>
            <w:tabs>
              <w:tab w:val="left" w:pos="501"/>
              <w:tab w:val="right" w:leader="dot" w:pos="7783"/>
            </w:tabs>
            <w:spacing w:before="551"/>
            <w:ind w:hanging="361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POLICY</w:t>
          </w:r>
          <w:r>
            <w:rPr>
              <w:rFonts w:ascii="Tahoma" w:hAnsi="Tahoma" w:cs="Tahoma"/>
              <w:spacing w:val="-3"/>
            </w:rPr>
            <w:t xml:space="preserve"> </w:t>
          </w:r>
          <w:r>
            <w:rPr>
              <w:rFonts w:ascii="Tahoma" w:hAnsi="Tahoma" w:cs="Tahoma"/>
            </w:rPr>
            <w:t>ADOPTION</w:t>
          </w:r>
          <w:r>
            <w:rPr>
              <w:rFonts w:ascii="Tahoma" w:hAnsi="Tahoma" w:cs="Tahoma"/>
            </w:rPr>
            <w:tab/>
            <w:t>8</w:t>
          </w:r>
        </w:p>
      </w:sdtContent>
    </w:sdt>
    <w:p w14:paraId="11F9431D" w14:textId="77777777" w:rsidR="00E3615F" w:rsidRDefault="00E3615F">
      <w:pPr>
        <w:rPr>
          <w:rFonts w:ascii="Tahoma" w:hAnsi="Tahoma" w:cs="Tahoma"/>
        </w:rPr>
        <w:sectPr w:rsidR="00E3615F">
          <w:headerReference w:type="default" r:id="rId9"/>
          <w:footerReference w:type="default" r:id="rId10"/>
          <w:pgSz w:w="11910" w:h="16840"/>
          <w:pgMar w:top="1080" w:right="1320" w:bottom="1400" w:left="1300" w:header="751" w:footer="1202" w:gutter="0"/>
          <w:cols w:space="720"/>
        </w:sectPr>
      </w:pPr>
    </w:p>
    <w:p w14:paraId="22906902" w14:textId="77777777" w:rsidR="00E3615F" w:rsidRDefault="00E3615F">
      <w:pPr>
        <w:pStyle w:val="BodyText"/>
        <w:spacing w:before="10"/>
        <w:rPr>
          <w:rFonts w:ascii="Tahoma" w:hAnsi="Tahoma" w:cs="Tahoma"/>
          <w:b/>
          <w:sz w:val="30"/>
        </w:rPr>
      </w:pPr>
    </w:p>
    <w:p w14:paraId="1919316B" w14:textId="77777777" w:rsidR="00E3615F" w:rsidRDefault="0034470F">
      <w:pPr>
        <w:pStyle w:val="Heading1"/>
        <w:numPr>
          <w:ilvl w:val="0"/>
          <w:numId w:val="2"/>
        </w:numPr>
        <w:tabs>
          <w:tab w:val="left" w:pos="860"/>
          <w:tab w:val="left" w:pos="861"/>
        </w:tabs>
        <w:ind w:hanging="721"/>
        <w:rPr>
          <w:rFonts w:ascii="Tahoma" w:hAnsi="Tahoma" w:cs="Tahoma"/>
        </w:rPr>
      </w:pPr>
      <w:bookmarkStart w:id="0" w:name="_TOC_250000"/>
      <w:r>
        <w:rPr>
          <w:rFonts w:ascii="Tahoma" w:hAnsi="Tahoma" w:cs="Tahoma"/>
        </w:rPr>
        <w:t>OBJECTIVE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OF</w:t>
      </w:r>
      <w:r>
        <w:rPr>
          <w:rFonts w:ascii="Tahoma" w:hAnsi="Tahoma" w:cs="Tahoma"/>
          <w:spacing w:val="-2"/>
        </w:rPr>
        <w:t xml:space="preserve"> </w:t>
      </w:r>
      <w:bookmarkEnd w:id="0"/>
      <w:r>
        <w:rPr>
          <w:rFonts w:ascii="Tahoma" w:hAnsi="Tahoma" w:cs="Tahoma"/>
        </w:rPr>
        <w:t>THE POLICY</w:t>
      </w:r>
    </w:p>
    <w:p w14:paraId="7689987B" w14:textId="77777777" w:rsidR="00E3615F" w:rsidRDefault="00E3615F">
      <w:pPr>
        <w:pStyle w:val="Heading1"/>
        <w:tabs>
          <w:tab w:val="left" w:pos="860"/>
          <w:tab w:val="left" w:pos="861"/>
        </w:tabs>
        <w:ind w:left="139" w:firstLine="0"/>
        <w:rPr>
          <w:rFonts w:ascii="Tahoma" w:hAnsi="Tahoma" w:cs="Tahoma"/>
        </w:rPr>
      </w:pPr>
    </w:p>
    <w:p w14:paraId="17AB92E2" w14:textId="77777777" w:rsidR="00E3615F" w:rsidRDefault="0034470F">
      <w:pPr>
        <w:pStyle w:val="BodyText"/>
        <w:spacing w:before="127"/>
        <w:ind w:left="5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</w:t>
      </w:r>
      <w:r>
        <w:rPr>
          <w:rFonts w:ascii="Tahoma" w:hAnsi="Tahoma" w:cs="Tahoma"/>
          <w:spacing w:val="-2"/>
        </w:rPr>
        <w:t xml:space="preserve"> </w:t>
      </w:r>
      <w:proofErr w:type="gramStart"/>
      <w:r>
        <w:rPr>
          <w:rFonts w:ascii="Tahoma" w:hAnsi="Tahoma" w:cs="Tahoma"/>
        </w:rPr>
        <w:t>objectives</w:t>
      </w:r>
      <w:proofErr w:type="gramEnd"/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of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this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policy is to:</w:t>
      </w:r>
    </w:p>
    <w:p w14:paraId="2C2EA6AB" w14:textId="77777777" w:rsidR="00E3615F" w:rsidRDefault="0034470F">
      <w:pPr>
        <w:pStyle w:val="ListParagraph"/>
        <w:numPr>
          <w:ilvl w:val="1"/>
          <w:numId w:val="2"/>
        </w:numPr>
        <w:tabs>
          <w:tab w:val="left" w:pos="921"/>
        </w:tabs>
        <w:spacing w:before="125" w:line="355" w:lineRule="auto"/>
        <w:ind w:right="11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Set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out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legislative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framework</w:t>
      </w:r>
      <w:r>
        <w:rPr>
          <w:rFonts w:ascii="Tahoma" w:hAnsi="Tahoma" w:cs="Tahoma"/>
          <w:spacing w:val="1"/>
        </w:rPr>
        <w:t xml:space="preserve"> </w:t>
      </w:r>
      <w:proofErr w:type="gramStart"/>
      <w:r>
        <w:rPr>
          <w:rFonts w:ascii="Tahoma" w:hAnsi="Tahoma" w:cs="Tahoma"/>
        </w:rPr>
        <w:t>in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order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to</w:t>
      </w:r>
      <w:proofErr w:type="gramEnd"/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comply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with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asset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management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requirements,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more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especially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requirements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pertaining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the</w:t>
      </w:r>
      <w:r>
        <w:rPr>
          <w:rFonts w:ascii="Tahoma" w:hAnsi="Tahoma" w:cs="Tahoma"/>
          <w:spacing w:val="1"/>
        </w:rPr>
        <w:t xml:space="preserve"> </w:t>
      </w:r>
      <w:proofErr w:type="gramStart"/>
      <w:r>
        <w:rPr>
          <w:rFonts w:ascii="Tahoma" w:hAnsi="Tahoma" w:cs="Tahoma"/>
        </w:rPr>
        <w:t>safe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guarding</w:t>
      </w:r>
      <w:proofErr w:type="gramEnd"/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of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municipal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assets</w:t>
      </w:r>
    </w:p>
    <w:p w14:paraId="14BCBB4D" w14:textId="77777777" w:rsidR="00E3615F" w:rsidRDefault="0034470F">
      <w:pPr>
        <w:pStyle w:val="ListParagraph"/>
        <w:numPr>
          <w:ilvl w:val="1"/>
          <w:numId w:val="2"/>
        </w:numPr>
        <w:tabs>
          <w:tab w:val="left" w:pos="921"/>
        </w:tabs>
        <w:spacing w:before="7" w:line="350" w:lineRule="auto"/>
        <w:ind w:right="113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Ensuring that the </w:t>
      </w:r>
      <w:proofErr w:type="gramStart"/>
      <w:r>
        <w:rPr>
          <w:rFonts w:ascii="Tahoma" w:hAnsi="Tahoma" w:cs="Tahoma"/>
        </w:rPr>
        <w:t>general public</w:t>
      </w:r>
      <w:proofErr w:type="gramEnd"/>
      <w:r>
        <w:rPr>
          <w:rFonts w:ascii="Tahoma" w:hAnsi="Tahoma" w:cs="Tahoma"/>
        </w:rPr>
        <w:t xml:space="preserve"> rights and obligations when lodging 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public liability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claim</w:t>
      </w:r>
      <w:r>
        <w:rPr>
          <w:rFonts w:ascii="Tahoma" w:hAnsi="Tahoma" w:cs="Tahoma"/>
          <w:spacing w:val="1"/>
        </w:rPr>
        <w:t xml:space="preserve"> </w:t>
      </w:r>
      <w:proofErr w:type="gramStart"/>
      <w:r>
        <w:rPr>
          <w:rFonts w:ascii="Tahoma" w:hAnsi="Tahoma" w:cs="Tahoma"/>
        </w:rPr>
        <w:t>is</w:t>
      </w:r>
      <w:proofErr w:type="gramEnd"/>
      <w:r>
        <w:rPr>
          <w:rFonts w:ascii="Tahoma" w:hAnsi="Tahoma" w:cs="Tahoma"/>
        </w:rPr>
        <w:t xml:space="preserve"> well communicated,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and</w:t>
      </w:r>
    </w:p>
    <w:p w14:paraId="276A2FE6" w14:textId="77777777" w:rsidR="00E3615F" w:rsidRDefault="0034470F">
      <w:pPr>
        <w:pStyle w:val="ListParagraph"/>
        <w:numPr>
          <w:ilvl w:val="1"/>
          <w:numId w:val="2"/>
        </w:numPr>
        <w:tabs>
          <w:tab w:val="left" w:pos="921"/>
        </w:tabs>
        <w:spacing w:before="10" w:line="350" w:lineRule="auto"/>
        <w:ind w:right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Set out the role and responsibilities of officials, managers and councilors regarding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safeguarding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of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municipal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assets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and insurance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processes</w:t>
      </w:r>
    </w:p>
    <w:p w14:paraId="2FBC4380" w14:textId="77777777" w:rsidR="00E3615F" w:rsidRDefault="0034470F">
      <w:pPr>
        <w:pStyle w:val="ListParagraph"/>
        <w:numPr>
          <w:ilvl w:val="1"/>
          <w:numId w:val="2"/>
        </w:numPr>
        <w:tabs>
          <w:tab w:val="left" w:pos="921"/>
        </w:tabs>
        <w:spacing w:before="12"/>
        <w:ind w:hanging="36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Ensure the municipality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has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transparent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insurance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claim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processes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and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procedures</w:t>
      </w:r>
    </w:p>
    <w:p w14:paraId="64766123" w14:textId="77777777" w:rsidR="00E3615F" w:rsidRDefault="00E3615F">
      <w:pPr>
        <w:pStyle w:val="BodyText"/>
        <w:rPr>
          <w:rFonts w:ascii="Tahoma" w:hAnsi="Tahoma" w:cs="Tahoma"/>
          <w:sz w:val="26"/>
        </w:rPr>
      </w:pPr>
    </w:p>
    <w:p w14:paraId="2C795B2D" w14:textId="77777777" w:rsidR="00E3615F" w:rsidRDefault="0034470F">
      <w:pPr>
        <w:pStyle w:val="Heading1"/>
        <w:numPr>
          <w:ilvl w:val="0"/>
          <w:numId w:val="2"/>
        </w:numPr>
        <w:tabs>
          <w:tab w:val="left" w:pos="860"/>
          <w:tab w:val="left" w:pos="861"/>
        </w:tabs>
        <w:spacing w:before="206"/>
        <w:ind w:hanging="721"/>
        <w:rPr>
          <w:rFonts w:ascii="Tahoma" w:hAnsi="Tahoma" w:cs="Tahoma"/>
        </w:rPr>
      </w:pPr>
      <w:r>
        <w:rPr>
          <w:rFonts w:ascii="Tahoma" w:hAnsi="Tahoma" w:cs="Tahoma"/>
        </w:rPr>
        <w:t>LEGAL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FRAMEWORK</w:t>
      </w:r>
    </w:p>
    <w:p w14:paraId="46AB908F" w14:textId="77777777" w:rsidR="00E3615F" w:rsidRDefault="00E3615F">
      <w:pPr>
        <w:pStyle w:val="Heading1"/>
        <w:tabs>
          <w:tab w:val="left" w:pos="860"/>
          <w:tab w:val="left" w:pos="861"/>
        </w:tabs>
        <w:spacing w:before="206"/>
        <w:ind w:left="139" w:firstLine="0"/>
        <w:rPr>
          <w:rFonts w:ascii="Tahoma" w:hAnsi="Tahoma" w:cs="Tahoma"/>
        </w:rPr>
      </w:pPr>
    </w:p>
    <w:p w14:paraId="3ED5952B" w14:textId="77777777" w:rsidR="00E3615F" w:rsidRDefault="0034470F">
      <w:pPr>
        <w:pStyle w:val="ListParagraph"/>
        <w:numPr>
          <w:ilvl w:val="1"/>
          <w:numId w:val="2"/>
        </w:numPr>
        <w:tabs>
          <w:tab w:val="left" w:pos="861"/>
        </w:tabs>
        <w:spacing w:line="357" w:lineRule="auto"/>
        <w:ind w:left="860" w:right="11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It is required of the Accounting </w:t>
      </w:r>
      <w:proofErr w:type="gramStart"/>
      <w:r>
        <w:rPr>
          <w:rFonts w:ascii="Tahoma" w:hAnsi="Tahoma" w:cs="Tahoma"/>
        </w:rPr>
        <w:t>Officer,</w:t>
      </w:r>
      <w:proofErr w:type="gramEnd"/>
      <w:r>
        <w:rPr>
          <w:rFonts w:ascii="Tahoma" w:hAnsi="Tahoma" w:cs="Tahoma"/>
        </w:rPr>
        <w:t xml:space="preserve"> to take all reasonable steps to ensure that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council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has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and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implements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crucial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policies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for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effective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financial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and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risk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management.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The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safeguarding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of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assets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and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the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protection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of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council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against</w:t>
      </w:r>
      <w:r>
        <w:rPr>
          <w:rFonts w:ascii="Tahoma" w:hAnsi="Tahoma" w:cs="Tahoma"/>
          <w:spacing w:val="1"/>
        </w:rPr>
        <w:t xml:space="preserve"> </w:t>
      </w:r>
      <w:proofErr w:type="gramStart"/>
      <w:r>
        <w:rPr>
          <w:rFonts w:ascii="Tahoma" w:hAnsi="Tahoma" w:cs="Tahoma"/>
        </w:rPr>
        <w:t>liabilities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,it</w:t>
      </w:r>
      <w:proofErr w:type="gramEnd"/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is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very</w:t>
      </w:r>
      <w:r>
        <w:rPr>
          <w:rFonts w:ascii="Tahoma" w:hAnsi="Tahoma" w:cs="Tahoma"/>
          <w:spacing w:val="1"/>
        </w:rPr>
        <w:t xml:space="preserve"> </w:t>
      </w:r>
      <w:proofErr w:type="gramStart"/>
      <w:r>
        <w:rPr>
          <w:rFonts w:ascii="Tahoma" w:hAnsi="Tahoma" w:cs="Tahoma"/>
        </w:rPr>
        <w:t>crucial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,</w:t>
      </w:r>
      <w:proofErr w:type="gramEnd"/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which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forms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part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of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proper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assets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and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insurance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management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systems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prescribed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by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section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63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of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the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Municipal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Finance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Management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Act,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56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of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2003,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and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needs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annual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revision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in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terms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of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section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24(2)(c)(v),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of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this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act.</w:t>
      </w:r>
    </w:p>
    <w:p w14:paraId="22C85695" w14:textId="77777777" w:rsidR="00E3615F" w:rsidRDefault="0034470F">
      <w:pPr>
        <w:pStyle w:val="ListParagraph"/>
        <w:numPr>
          <w:ilvl w:val="1"/>
          <w:numId w:val="2"/>
        </w:numPr>
        <w:tabs>
          <w:tab w:val="left" w:pos="861"/>
        </w:tabs>
        <w:spacing w:before="7" w:line="355" w:lineRule="auto"/>
        <w:ind w:left="860" w:right="11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</w:t>
      </w:r>
      <w:r>
        <w:rPr>
          <w:rFonts w:ascii="Tahoma" w:hAnsi="Tahoma" w:cs="Tahoma"/>
          <w:spacing w:val="-9"/>
        </w:rPr>
        <w:t xml:space="preserve"> </w:t>
      </w:r>
      <w:r>
        <w:rPr>
          <w:rFonts w:ascii="Tahoma" w:hAnsi="Tahoma" w:cs="Tahoma"/>
        </w:rPr>
        <w:t>standard</w:t>
      </w:r>
      <w:r>
        <w:rPr>
          <w:rFonts w:ascii="Tahoma" w:hAnsi="Tahoma" w:cs="Tahoma"/>
          <w:spacing w:val="-13"/>
        </w:rPr>
        <w:t xml:space="preserve"> </w:t>
      </w:r>
      <w:r>
        <w:rPr>
          <w:rFonts w:ascii="Tahoma" w:hAnsi="Tahoma" w:cs="Tahoma"/>
        </w:rPr>
        <w:t>for</w:t>
      </w:r>
      <w:r>
        <w:rPr>
          <w:rFonts w:ascii="Tahoma" w:hAnsi="Tahoma" w:cs="Tahoma"/>
          <w:spacing w:val="-9"/>
        </w:rPr>
        <w:t xml:space="preserve"> </w:t>
      </w:r>
      <w:r>
        <w:rPr>
          <w:rFonts w:ascii="Tahoma" w:hAnsi="Tahoma" w:cs="Tahoma"/>
        </w:rPr>
        <w:t>short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</w:rPr>
        <w:t>–</w:t>
      </w:r>
      <w:r>
        <w:rPr>
          <w:rFonts w:ascii="Tahoma" w:hAnsi="Tahoma" w:cs="Tahoma"/>
          <w:spacing w:val="-13"/>
        </w:rPr>
        <w:t xml:space="preserve"> </w:t>
      </w:r>
      <w:r>
        <w:rPr>
          <w:rFonts w:ascii="Tahoma" w:hAnsi="Tahoma" w:cs="Tahoma"/>
        </w:rPr>
        <w:t>term</w:t>
      </w:r>
      <w:r>
        <w:rPr>
          <w:rFonts w:ascii="Tahoma" w:hAnsi="Tahoma" w:cs="Tahoma"/>
          <w:spacing w:val="-9"/>
        </w:rPr>
        <w:t xml:space="preserve"> </w:t>
      </w:r>
      <w:r>
        <w:rPr>
          <w:rFonts w:ascii="Tahoma" w:hAnsi="Tahoma" w:cs="Tahoma"/>
        </w:rPr>
        <w:t>insurance</w:t>
      </w:r>
      <w:r>
        <w:rPr>
          <w:rFonts w:ascii="Tahoma" w:hAnsi="Tahoma" w:cs="Tahoma"/>
          <w:spacing w:val="-11"/>
        </w:rPr>
        <w:t xml:space="preserve"> </w:t>
      </w:r>
      <w:r>
        <w:rPr>
          <w:rFonts w:ascii="Tahoma" w:hAnsi="Tahoma" w:cs="Tahoma"/>
        </w:rPr>
        <w:t>in</w:t>
      </w:r>
      <w:r>
        <w:rPr>
          <w:rFonts w:ascii="Tahoma" w:hAnsi="Tahoma" w:cs="Tahoma"/>
          <w:spacing w:val="-10"/>
        </w:rPr>
        <w:t xml:space="preserve"> </w:t>
      </w:r>
      <w:r>
        <w:rPr>
          <w:rFonts w:ascii="Tahoma" w:hAnsi="Tahoma" w:cs="Tahoma"/>
        </w:rPr>
        <w:t>the</w:t>
      </w:r>
      <w:r>
        <w:rPr>
          <w:rFonts w:ascii="Tahoma" w:hAnsi="Tahoma" w:cs="Tahoma"/>
          <w:spacing w:val="-13"/>
        </w:rPr>
        <w:t xml:space="preserve"> </w:t>
      </w:r>
      <w:r>
        <w:rPr>
          <w:rFonts w:ascii="Tahoma" w:hAnsi="Tahoma" w:cs="Tahoma"/>
        </w:rPr>
        <w:t>municipal</w:t>
      </w:r>
      <w:r>
        <w:rPr>
          <w:rFonts w:ascii="Tahoma" w:hAnsi="Tahoma" w:cs="Tahoma"/>
          <w:spacing w:val="-9"/>
        </w:rPr>
        <w:t xml:space="preserve"> </w:t>
      </w:r>
      <w:r>
        <w:rPr>
          <w:rFonts w:ascii="Tahoma" w:hAnsi="Tahoma" w:cs="Tahoma"/>
        </w:rPr>
        <w:t>environment</w:t>
      </w:r>
      <w:r>
        <w:rPr>
          <w:rFonts w:ascii="Tahoma" w:hAnsi="Tahoma" w:cs="Tahoma"/>
          <w:spacing w:val="-9"/>
        </w:rPr>
        <w:t xml:space="preserve"> </w:t>
      </w:r>
      <w:r>
        <w:rPr>
          <w:rFonts w:ascii="Tahoma" w:hAnsi="Tahoma" w:cs="Tahoma"/>
        </w:rPr>
        <w:t>had</w:t>
      </w:r>
      <w:r>
        <w:rPr>
          <w:rFonts w:ascii="Tahoma" w:hAnsi="Tahoma" w:cs="Tahoma"/>
          <w:spacing w:val="-10"/>
        </w:rPr>
        <w:t xml:space="preserve"> </w:t>
      </w:r>
      <w:r>
        <w:rPr>
          <w:rFonts w:ascii="Tahoma" w:hAnsi="Tahoma" w:cs="Tahoma"/>
        </w:rPr>
        <w:t>been</w:t>
      </w:r>
      <w:r>
        <w:rPr>
          <w:rFonts w:ascii="Tahoma" w:hAnsi="Tahoma" w:cs="Tahoma"/>
          <w:spacing w:val="-8"/>
        </w:rPr>
        <w:t xml:space="preserve"> </w:t>
      </w:r>
      <w:r>
        <w:rPr>
          <w:rFonts w:ascii="Tahoma" w:hAnsi="Tahoma" w:cs="Tahoma"/>
        </w:rPr>
        <w:t>prepared</w:t>
      </w:r>
      <w:r>
        <w:rPr>
          <w:rFonts w:ascii="Tahoma" w:hAnsi="Tahoma" w:cs="Tahoma"/>
          <w:spacing w:val="-59"/>
        </w:rPr>
        <w:t xml:space="preserve"> </w:t>
      </w:r>
      <w:r>
        <w:rPr>
          <w:rFonts w:ascii="Tahoma" w:hAnsi="Tahoma" w:cs="Tahoma"/>
        </w:rPr>
        <w:t>for local authority insurance that takes all circumstances related to a municipality into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account.</w:t>
      </w:r>
    </w:p>
    <w:p w14:paraId="7AAE624D" w14:textId="77777777" w:rsidR="00E3615F" w:rsidRDefault="00E3615F">
      <w:pPr>
        <w:pStyle w:val="ListParagraph"/>
        <w:tabs>
          <w:tab w:val="left" w:pos="861"/>
        </w:tabs>
        <w:spacing w:before="7" w:line="355" w:lineRule="auto"/>
        <w:ind w:left="500" w:right="116" w:firstLine="0"/>
        <w:jc w:val="both"/>
        <w:rPr>
          <w:rFonts w:ascii="Tahoma" w:hAnsi="Tahoma" w:cs="Tahoma"/>
        </w:rPr>
      </w:pPr>
    </w:p>
    <w:p w14:paraId="0EFE0B74" w14:textId="77777777" w:rsidR="00E3615F" w:rsidRDefault="0034470F">
      <w:pPr>
        <w:pStyle w:val="ListParagraph"/>
        <w:numPr>
          <w:ilvl w:val="0"/>
          <w:numId w:val="2"/>
        </w:numPr>
        <w:tabs>
          <w:tab w:val="left" w:pos="861"/>
        </w:tabs>
        <w:spacing w:before="7" w:line="355" w:lineRule="auto"/>
        <w:ind w:right="116" w:hanging="721"/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b/>
          <w:bCs/>
          <w:lang w:val="en-GB"/>
        </w:rPr>
        <w:t>PROPERTY INSURED ASSETS REGISTER</w:t>
      </w:r>
    </w:p>
    <w:p w14:paraId="430A0EC6" w14:textId="77777777" w:rsidR="00E3615F" w:rsidRDefault="00E3615F">
      <w:pPr>
        <w:pStyle w:val="Heading1"/>
        <w:tabs>
          <w:tab w:val="left" w:pos="860"/>
          <w:tab w:val="left" w:pos="861"/>
        </w:tabs>
        <w:spacing w:line="360" w:lineRule="auto"/>
        <w:ind w:left="140" w:right="6163" w:firstLine="0"/>
        <w:rPr>
          <w:rFonts w:ascii="Tahoma" w:hAnsi="Tahoma" w:cs="Tahoma"/>
        </w:rPr>
      </w:pPr>
    </w:p>
    <w:p w14:paraId="73E58D28" w14:textId="77777777" w:rsidR="00E3615F" w:rsidRDefault="0034470F">
      <w:pPr>
        <w:pStyle w:val="ListParagraph"/>
        <w:numPr>
          <w:ilvl w:val="1"/>
          <w:numId w:val="2"/>
        </w:numPr>
        <w:tabs>
          <w:tab w:val="left" w:pos="861"/>
        </w:tabs>
        <w:spacing w:before="0" w:line="360" w:lineRule="auto"/>
        <w:ind w:left="860" w:right="11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All assets that are represented in the Municipalities Fixed Asset </w:t>
      </w:r>
      <w:proofErr w:type="gramStart"/>
      <w:r>
        <w:rPr>
          <w:rFonts w:ascii="Tahoma" w:hAnsi="Tahoma" w:cs="Tahoma"/>
        </w:rPr>
        <w:t>Register,</w:t>
      </w:r>
      <w:proofErr w:type="gramEnd"/>
      <w:r>
        <w:rPr>
          <w:rFonts w:ascii="Tahoma" w:hAnsi="Tahoma" w:cs="Tahoma"/>
        </w:rPr>
        <w:t xml:space="preserve"> fall within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the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</w:rPr>
        <w:t>scope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</w:rPr>
        <w:t>of</w:t>
      </w:r>
      <w:r>
        <w:rPr>
          <w:rFonts w:ascii="Tahoma" w:hAnsi="Tahoma" w:cs="Tahoma"/>
          <w:spacing w:val="-4"/>
        </w:rPr>
        <w:t xml:space="preserve"> </w:t>
      </w:r>
      <w:proofErr w:type="gramStart"/>
      <w:r>
        <w:rPr>
          <w:rFonts w:ascii="Tahoma" w:hAnsi="Tahoma" w:cs="Tahoma"/>
        </w:rPr>
        <w:t>insured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</w:rPr>
        <w:t>property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All</w:t>
      </w:r>
      <w:r>
        <w:rPr>
          <w:rFonts w:ascii="Tahoma" w:hAnsi="Tahoma" w:cs="Tahoma"/>
          <w:spacing w:val="-5"/>
        </w:rPr>
        <w:t xml:space="preserve"> </w:t>
      </w:r>
      <w:r>
        <w:rPr>
          <w:rFonts w:ascii="Tahoma" w:hAnsi="Tahoma" w:cs="Tahoma"/>
        </w:rPr>
        <w:t>heads</w:t>
      </w:r>
      <w:r>
        <w:rPr>
          <w:rFonts w:ascii="Tahoma" w:hAnsi="Tahoma" w:cs="Tahoma"/>
          <w:spacing w:val="-5"/>
        </w:rPr>
        <w:t xml:space="preserve"> </w:t>
      </w:r>
      <w:r>
        <w:rPr>
          <w:rFonts w:ascii="Tahoma" w:hAnsi="Tahoma" w:cs="Tahoma"/>
        </w:rPr>
        <w:t>of</w:t>
      </w:r>
      <w:r>
        <w:rPr>
          <w:rFonts w:ascii="Tahoma" w:hAnsi="Tahoma" w:cs="Tahoma"/>
          <w:spacing w:val="-5"/>
        </w:rPr>
        <w:t xml:space="preserve"> </w:t>
      </w:r>
      <w:r>
        <w:rPr>
          <w:rFonts w:ascii="Tahoma" w:hAnsi="Tahoma" w:cs="Tahoma"/>
        </w:rPr>
        <w:t>departments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</w:rPr>
        <w:t>shall</w:t>
      </w:r>
      <w:r>
        <w:rPr>
          <w:rFonts w:ascii="Tahoma" w:hAnsi="Tahoma" w:cs="Tahoma"/>
          <w:spacing w:val="-5"/>
        </w:rPr>
        <w:t xml:space="preserve"> </w:t>
      </w:r>
      <w:r>
        <w:rPr>
          <w:rFonts w:ascii="Tahoma" w:hAnsi="Tahoma" w:cs="Tahoma"/>
        </w:rPr>
        <w:t>before</w:t>
      </w:r>
      <w:r>
        <w:rPr>
          <w:rFonts w:ascii="Tahoma" w:hAnsi="Tahoma" w:cs="Tahoma"/>
          <w:spacing w:val="-5"/>
        </w:rPr>
        <w:t xml:space="preserve"> </w:t>
      </w:r>
      <w:r>
        <w:rPr>
          <w:rFonts w:ascii="Tahoma" w:hAnsi="Tahoma" w:cs="Tahoma"/>
        </w:rPr>
        <w:t>end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</w:rPr>
        <w:t>of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December</w:t>
      </w:r>
      <w:r>
        <w:rPr>
          <w:rFonts w:ascii="Tahoma" w:hAnsi="Tahoma" w:cs="Tahoma"/>
          <w:spacing w:val="-59"/>
        </w:rPr>
        <w:t xml:space="preserve"> </w:t>
      </w:r>
      <w:r>
        <w:rPr>
          <w:rFonts w:ascii="Tahoma" w:hAnsi="Tahoma" w:cs="Tahoma"/>
        </w:rPr>
        <w:t>of each year after thorough review of the Fixed Asset Register submit confirmation of</w:t>
      </w:r>
      <w:r>
        <w:rPr>
          <w:rFonts w:ascii="Tahoma" w:hAnsi="Tahoma" w:cs="Tahoma"/>
          <w:spacing w:val="-59"/>
        </w:rPr>
        <w:t xml:space="preserve"> </w:t>
      </w:r>
      <w:r>
        <w:rPr>
          <w:rFonts w:ascii="Tahoma" w:hAnsi="Tahoma" w:cs="Tahoma"/>
        </w:rPr>
        <w:t>all the assets that are held by the set department, the risk requiring to be insured and</w:t>
      </w:r>
      <w:r>
        <w:rPr>
          <w:rFonts w:ascii="Tahoma" w:hAnsi="Tahoma" w:cs="Tahoma"/>
          <w:spacing w:val="-59"/>
        </w:rPr>
        <w:t xml:space="preserve"> </w:t>
      </w:r>
      <w:r>
        <w:rPr>
          <w:rFonts w:ascii="Tahoma" w:hAnsi="Tahoma" w:cs="Tahoma"/>
        </w:rPr>
        <w:t>any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other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information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deemed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necessary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</w:rPr>
        <w:t>the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Asset</w:t>
      </w:r>
      <w:r>
        <w:rPr>
          <w:rFonts w:ascii="Tahoma" w:hAnsi="Tahoma" w:cs="Tahoma"/>
          <w:spacing w:val="-5"/>
        </w:rPr>
        <w:t xml:space="preserve"> </w:t>
      </w:r>
      <w:r>
        <w:rPr>
          <w:rFonts w:ascii="Tahoma" w:hAnsi="Tahoma" w:cs="Tahoma"/>
        </w:rPr>
        <w:t>Management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Unit,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which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shall</w:t>
      </w:r>
      <w:r>
        <w:rPr>
          <w:rFonts w:ascii="Tahoma" w:hAnsi="Tahoma" w:cs="Tahoma"/>
          <w:spacing w:val="-59"/>
        </w:rPr>
        <w:t xml:space="preserve"> </w:t>
      </w:r>
      <w:r>
        <w:rPr>
          <w:rFonts w:ascii="Tahoma" w:hAnsi="Tahoma" w:cs="Tahoma"/>
        </w:rPr>
        <w:t>in accordance with the approved and confirmed Fixed Asset Register, effect such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insurance as council’s interests require , through the service of the insurance broker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as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appointed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by council.</w:t>
      </w:r>
    </w:p>
    <w:p w14:paraId="48651F75" w14:textId="77777777" w:rsidR="00E3615F" w:rsidRDefault="0034470F">
      <w:pPr>
        <w:pStyle w:val="ListParagraph"/>
        <w:numPr>
          <w:ilvl w:val="1"/>
          <w:numId w:val="2"/>
        </w:numPr>
        <w:tabs>
          <w:tab w:val="left" w:pos="861"/>
        </w:tabs>
        <w:spacing w:before="0" w:line="350" w:lineRule="auto"/>
        <w:ind w:left="860" w:right="11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All Inventory/stock items belonging to the municipality are also insured under the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lastRenderedPageBreak/>
        <w:t>municipal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insurance contract</w:t>
      </w:r>
    </w:p>
    <w:p w14:paraId="6A74A2F1" w14:textId="77777777" w:rsidR="00E3615F" w:rsidRDefault="00E3615F">
      <w:pPr>
        <w:spacing w:line="350" w:lineRule="auto"/>
        <w:jc w:val="both"/>
        <w:rPr>
          <w:rFonts w:ascii="Tahoma" w:hAnsi="Tahoma" w:cs="Tahoma"/>
        </w:rPr>
        <w:sectPr w:rsidR="00E3615F">
          <w:pgSz w:w="11910" w:h="16840"/>
          <w:pgMar w:top="1080" w:right="1320" w:bottom="1400" w:left="1300" w:header="751" w:footer="1202" w:gutter="0"/>
          <w:cols w:space="720"/>
        </w:sectPr>
      </w:pPr>
    </w:p>
    <w:p w14:paraId="179BF6C8" w14:textId="77777777" w:rsidR="00E3615F" w:rsidRDefault="00E3615F">
      <w:pPr>
        <w:pStyle w:val="BodyText"/>
        <w:spacing w:before="8"/>
        <w:rPr>
          <w:rFonts w:ascii="Tahoma" w:hAnsi="Tahoma" w:cs="Tahoma"/>
        </w:rPr>
      </w:pPr>
    </w:p>
    <w:p w14:paraId="55571A77" w14:textId="77777777" w:rsidR="00E3615F" w:rsidRDefault="0034470F">
      <w:pPr>
        <w:pStyle w:val="Heading1"/>
        <w:numPr>
          <w:ilvl w:val="0"/>
          <w:numId w:val="2"/>
        </w:numPr>
        <w:tabs>
          <w:tab w:val="left" w:pos="860"/>
          <w:tab w:val="left" w:pos="861"/>
        </w:tabs>
        <w:spacing w:before="94"/>
        <w:ind w:hanging="721"/>
        <w:rPr>
          <w:rFonts w:ascii="Tahoma" w:hAnsi="Tahoma" w:cs="Tahoma"/>
        </w:rPr>
      </w:pPr>
      <w:r>
        <w:rPr>
          <w:rFonts w:ascii="Tahoma" w:hAnsi="Tahoma" w:cs="Tahoma"/>
        </w:rPr>
        <w:t>REPORTING RISK, CLAIMS AND DAMAGE</w:t>
      </w:r>
    </w:p>
    <w:p w14:paraId="099F2FD6" w14:textId="77777777" w:rsidR="00E3615F" w:rsidRDefault="00E3615F">
      <w:pPr>
        <w:pStyle w:val="Heading1"/>
        <w:tabs>
          <w:tab w:val="left" w:pos="860"/>
          <w:tab w:val="left" w:pos="861"/>
        </w:tabs>
        <w:spacing w:before="94"/>
        <w:ind w:left="139" w:firstLine="0"/>
        <w:rPr>
          <w:rFonts w:ascii="Tahoma" w:hAnsi="Tahoma" w:cs="Tahoma"/>
        </w:rPr>
      </w:pPr>
    </w:p>
    <w:p w14:paraId="3AFAC7BC" w14:textId="77777777" w:rsidR="00E3615F" w:rsidRDefault="0034470F">
      <w:pPr>
        <w:pStyle w:val="ListParagraph"/>
        <w:numPr>
          <w:ilvl w:val="1"/>
          <w:numId w:val="2"/>
        </w:numPr>
        <w:tabs>
          <w:tab w:val="left" w:pos="861"/>
        </w:tabs>
        <w:spacing w:line="357" w:lineRule="auto"/>
        <w:ind w:left="860" w:right="11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It shall be the duty of </w:t>
      </w:r>
      <w:proofErr w:type="gramStart"/>
      <w:r>
        <w:rPr>
          <w:rFonts w:ascii="Tahoma" w:hAnsi="Tahoma" w:cs="Tahoma"/>
        </w:rPr>
        <w:t>a head</w:t>
      </w:r>
      <w:proofErr w:type="gramEnd"/>
      <w:r>
        <w:rPr>
          <w:rFonts w:ascii="Tahoma" w:hAnsi="Tahoma" w:cs="Tahoma"/>
        </w:rPr>
        <w:t xml:space="preserve"> of department to notify Asset Management Unit without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delay of any new insurable risk or of any alteration in an existing insurable risk which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has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arisen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in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connection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with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his/her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department (by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way of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an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executive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summary).</w:t>
      </w:r>
    </w:p>
    <w:p w14:paraId="41CD4A78" w14:textId="77777777" w:rsidR="00E3615F" w:rsidRDefault="0034470F">
      <w:pPr>
        <w:pStyle w:val="ListParagraph"/>
        <w:numPr>
          <w:ilvl w:val="1"/>
          <w:numId w:val="2"/>
        </w:numPr>
        <w:tabs>
          <w:tab w:val="left" w:pos="861"/>
        </w:tabs>
        <w:spacing w:before="0" w:line="357" w:lineRule="auto"/>
        <w:ind w:left="860" w:right="11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On</w:t>
      </w:r>
      <w:r>
        <w:rPr>
          <w:rFonts w:ascii="Tahoma" w:hAnsi="Tahoma" w:cs="Tahoma"/>
          <w:spacing w:val="-5"/>
        </w:rPr>
        <w:t xml:space="preserve"> </w:t>
      </w:r>
      <w:r>
        <w:rPr>
          <w:rFonts w:ascii="Tahoma" w:hAnsi="Tahoma" w:cs="Tahoma"/>
        </w:rPr>
        <w:t>the</w:t>
      </w:r>
      <w:r>
        <w:rPr>
          <w:rFonts w:ascii="Tahoma" w:hAnsi="Tahoma" w:cs="Tahoma"/>
          <w:spacing w:val="-8"/>
        </w:rPr>
        <w:t xml:space="preserve"> </w:t>
      </w:r>
      <w:r>
        <w:rPr>
          <w:rFonts w:ascii="Tahoma" w:hAnsi="Tahoma" w:cs="Tahoma"/>
        </w:rPr>
        <w:t>occurrence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of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any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</w:rPr>
        <w:t>event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giving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</w:rPr>
        <w:t>rise</w:t>
      </w:r>
      <w:r>
        <w:rPr>
          <w:rFonts w:ascii="Tahoma" w:hAnsi="Tahoma" w:cs="Tahoma"/>
          <w:spacing w:val="-5"/>
        </w:rPr>
        <w:t xml:space="preserve"> 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likely</w:t>
      </w:r>
      <w:r>
        <w:rPr>
          <w:rFonts w:ascii="Tahoma" w:hAnsi="Tahoma" w:cs="Tahoma"/>
          <w:spacing w:val="-5"/>
        </w:rPr>
        <w:t xml:space="preserve"> 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-5"/>
        </w:rPr>
        <w:t xml:space="preserve"> </w:t>
      </w:r>
      <w:r>
        <w:rPr>
          <w:rFonts w:ascii="Tahoma" w:hAnsi="Tahoma" w:cs="Tahoma"/>
        </w:rPr>
        <w:t>give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rise</w:t>
      </w:r>
      <w:r>
        <w:rPr>
          <w:rFonts w:ascii="Tahoma" w:hAnsi="Tahoma" w:cs="Tahoma"/>
          <w:spacing w:val="-8"/>
        </w:rPr>
        <w:t xml:space="preserve"> 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-5"/>
        </w:rPr>
        <w:t xml:space="preserve"> </w:t>
      </w:r>
      <w:r>
        <w:rPr>
          <w:rFonts w:ascii="Tahoma" w:hAnsi="Tahoma" w:cs="Tahoma"/>
        </w:rPr>
        <w:t>claim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by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-5"/>
        </w:rPr>
        <w:t xml:space="preserve"> </w:t>
      </w:r>
      <w:r>
        <w:rPr>
          <w:rFonts w:ascii="Tahoma" w:hAnsi="Tahoma" w:cs="Tahoma"/>
        </w:rPr>
        <w:t>against</w:t>
      </w:r>
      <w:r>
        <w:rPr>
          <w:rFonts w:ascii="Tahoma" w:hAnsi="Tahoma" w:cs="Tahoma"/>
          <w:spacing w:val="-59"/>
        </w:rPr>
        <w:t xml:space="preserve"> </w:t>
      </w:r>
      <w:r>
        <w:rPr>
          <w:rFonts w:ascii="Tahoma" w:hAnsi="Tahoma" w:cs="Tahoma"/>
        </w:rPr>
        <w:t xml:space="preserve">the Council or against its </w:t>
      </w:r>
      <w:proofErr w:type="gramStart"/>
      <w:r>
        <w:rPr>
          <w:rFonts w:ascii="Tahoma" w:hAnsi="Tahoma" w:cs="Tahoma"/>
        </w:rPr>
        <w:t>insurers ,</w:t>
      </w:r>
      <w:proofErr w:type="gramEnd"/>
      <w:r>
        <w:rPr>
          <w:rFonts w:ascii="Tahoma" w:hAnsi="Tahoma" w:cs="Tahoma"/>
        </w:rPr>
        <w:t xml:space="preserve"> the Head of Department concerned shall notify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Asset Management Unit (by way of a signed executive </w:t>
      </w:r>
      <w:proofErr w:type="gramStart"/>
      <w:r>
        <w:rPr>
          <w:rFonts w:ascii="Tahoma" w:hAnsi="Tahoma" w:cs="Tahoma"/>
        </w:rPr>
        <w:t>summary )</w:t>
      </w:r>
      <w:proofErr w:type="gramEnd"/>
      <w:r>
        <w:rPr>
          <w:rFonts w:ascii="Tahoma" w:hAnsi="Tahoma" w:cs="Tahoma"/>
        </w:rPr>
        <w:t xml:space="preserve"> of the event who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shall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immediately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inform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the</w:t>
      </w:r>
      <w:r>
        <w:rPr>
          <w:rFonts w:ascii="Tahoma" w:hAnsi="Tahoma" w:cs="Tahoma"/>
          <w:spacing w:val="-1"/>
        </w:rPr>
        <w:t xml:space="preserve"> </w:t>
      </w:r>
      <w:proofErr w:type="gramStart"/>
      <w:r>
        <w:rPr>
          <w:rFonts w:ascii="Tahoma" w:hAnsi="Tahoma" w:cs="Tahoma"/>
        </w:rPr>
        <w:t>councils</w:t>
      </w:r>
      <w:proofErr w:type="gramEnd"/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insurers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thereof.</w:t>
      </w:r>
    </w:p>
    <w:p w14:paraId="7BAEA8E5" w14:textId="77777777" w:rsidR="00E3615F" w:rsidRDefault="0034470F">
      <w:pPr>
        <w:pStyle w:val="ListParagraph"/>
        <w:numPr>
          <w:ilvl w:val="1"/>
          <w:numId w:val="2"/>
        </w:numPr>
        <w:tabs>
          <w:tab w:val="left" w:pos="861"/>
        </w:tabs>
        <w:spacing w:before="0" w:line="355" w:lineRule="auto"/>
        <w:ind w:left="860" w:right="11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Asset Management Unit shall keep a register in which particulars of all insurance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policies held by the council shall be entered and shall be responsible for the payment</w:t>
      </w:r>
      <w:r>
        <w:rPr>
          <w:rFonts w:ascii="Tahoma" w:hAnsi="Tahoma" w:cs="Tahoma"/>
          <w:spacing w:val="-59"/>
        </w:rPr>
        <w:t xml:space="preserve"> </w:t>
      </w:r>
      <w:r>
        <w:rPr>
          <w:rFonts w:ascii="Tahoma" w:hAnsi="Tahoma" w:cs="Tahoma"/>
          <w:spacing w:val="-1"/>
        </w:rPr>
        <w:t>of</w:t>
      </w:r>
      <w:r>
        <w:rPr>
          <w:rFonts w:ascii="Tahoma" w:hAnsi="Tahoma" w:cs="Tahoma"/>
          <w:spacing w:val="-13"/>
        </w:rPr>
        <w:t xml:space="preserve"> </w:t>
      </w:r>
      <w:r>
        <w:rPr>
          <w:rFonts w:ascii="Tahoma" w:hAnsi="Tahoma" w:cs="Tahoma"/>
          <w:spacing w:val="-1"/>
        </w:rPr>
        <w:t>all</w:t>
      </w:r>
      <w:r>
        <w:rPr>
          <w:rFonts w:ascii="Tahoma" w:hAnsi="Tahoma" w:cs="Tahoma"/>
          <w:spacing w:val="-15"/>
        </w:rPr>
        <w:t xml:space="preserve"> </w:t>
      </w:r>
      <w:r>
        <w:rPr>
          <w:rFonts w:ascii="Tahoma" w:hAnsi="Tahoma" w:cs="Tahoma"/>
          <w:spacing w:val="-1"/>
        </w:rPr>
        <w:t>premiums</w:t>
      </w:r>
      <w:r>
        <w:rPr>
          <w:rFonts w:ascii="Tahoma" w:hAnsi="Tahoma" w:cs="Tahoma"/>
          <w:spacing w:val="-14"/>
        </w:rPr>
        <w:t xml:space="preserve"> </w:t>
      </w:r>
      <w:r>
        <w:rPr>
          <w:rFonts w:ascii="Tahoma" w:hAnsi="Tahoma" w:cs="Tahoma"/>
          <w:spacing w:val="-1"/>
        </w:rPr>
        <w:t>and</w:t>
      </w:r>
      <w:r>
        <w:rPr>
          <w:rFonts w:ascii="Tahoma" w:hAnsi="Tahoma" w:cs="Tahoma"/>
          <w:spacing w:val="-17"/>
        </w:rPr>
        <w:t xml:space="preserve"> </w:t>
      </w:r>
      <w:r>
        <w:rPr>
          <w:rFonts w:ascii="Tahoma" w:hAnsi="Tahoma" w:cs="Tahoma"/>
        </w:rPr>
        <w:t>shall</w:t>
      </w:r>
      <w:r>
        <w:rPr>
          <w:rFonts w:ascii="Tahoma" w:hAnsi="Tahoma" w:cs="Tahoma"/>
          <w:spacing w:val="-17"/>
        </w:rPr>
        <w:t xml:space="preserve"> </w:t>
      </w:r>
      <w:r>
        <w:rPr>
          <w:rFonts w:ascii="Tahoma" w:hAnsi="Tahoma" w:cs="Tahoma"/>
        </w:rPr>
        <w:t>ensure</w:t>
      </w:r>
      <w:r>
        <w:rPr>
          <w:rFonts w:ascii="Tahoma" w:hAnsi="Tahoma" w:cs="Tahoma"/>
          <w:spacing w:val="-16"/>
        </w:rPr>
        <w:t xml:space="preserve"> </w:t>
      </w:r>
      <w:r>
        <w:rPr>
          <w:rFonts w:ascii="Tahoma" w:hAnsi="Tahoma" w:cs="Tahoma"/>
        </w:rPr>
        <w:t>that</w:t>
      </w:r>
      <w:r>
        <w:rPr>
          <w:rFonts w:ascii="Tahoma" w:hAnsi="Tahoma" w:cs="Tahoma"/>
          <w:spacing w:val="-15"/>
        </w:rPr>
        <w:t xml:space="preserve"> </w:t>
      </w:r>
      <w:r>
        <w:rPr>
          <w:rFonts w:ascii="Tahoma" w:hAnsi="Tahoma" w:cs="Tahoma"/>
        </w:rPr>
        <w:t>claims</w:t>
      </w:r>
      <w:r>
        <w:rPr>
          <w:rFonts w:ascii="Tahoma" w:hAnsi="Tahoma" w:cs="Tahoma"/>
          <w:spacing w:val="-16"/>
        </w:rPr>
        <w:t xml:space="preserve"> </w:t>
      </w:r>
      <w:r>
        <w:rPr>
          <w:rFonts w:ascii="Tahoma" w:hAnsi="Tahoma" w:cs="Tahoma"/>
        </w:rPr>
        <w:t>that</w:t>
      </w:r>
      <w:r>
        <w:rPr>
          <w:rFonts w:ascii="Tahoma" w:hAnsi="Tahoma" w:cs="Tahoma"/>
          <w:spacing w:val="-15"/>
        </w:rPr>
        <w:t xml:space="preserve"> </w:t>
      </w:r>
      <w:r>
        <w:rPr>
          <w:rFonts w:ascii="Tahoma" w:hAnsi="Tahoma" w:cs="Tahoma"/>
        </w:rPr>
        <w:t>arise</w:t>
      </w:r>
      <w:r>
        <w:rPr>
          <w:rFonts w:ascii="Tahoma" w:hAnsi="Tahoma" w:cs="Tahoma"/>
          <w:spacing w:val="-14"/>
        </w:rPr>
        <w:t xml:space="preserve"> </w:t>
      </w:r>
      <w:r>
        <w:rPr>
          <w:rFonts w:ascii="Tahoma" w:hAnsi="Tahoma" w:cs="Tahoma"/>
        </w:rPr>
        <w:t>under</w:t>
      </w:r>
      <w:r>
        <w:rPr>
          <w:rFonts w:ascii="Tahoma" w:hAnsi="Tahoma" w:cs="Tahoma"/>
          <w:spacing w:val="-14"/>
        </w:rPr>
        <w:t xml:space="preserve"> </w:t>
      </w:r>
      <w:r>
        <w:rPr>
          <w:rFonts w:ascii="Tahoma" w:hAnsi="Tahoma" w:cs="Tahoma"/>
        </w:rPr>
        <w:t>such</w:t>
      </w:r>
      <w:r>
        <w:rPr>
          <w:rFonts w:ascii="Tahoma" w:hAnsi="Tahoma" w:cs="Tahoma"/>
          <w:spacing w:val="-17"/>
        </w:rPr>
        <w:t xml:space="preserve"> </w:t>
      </w:r>
      <w:r>
        <w:rPr>
          <w:rFonts w:ascii="Tahoma" w:hAnsi="Tahoma" w:cs="Tahoma"/>
        </w:rPr>
        <w:t>policies</w:t>
      </w:r>
      <w:r>
        <w:rPr>
          <w:rFonts w:ascii="Tahoma" w:hAnsi="Tahoma" w:cs="Tahoma"/>
          <w:spacing w:val="-14"/>
        </w:rPr>
        <w:t xml:space="preserve"> </w:t>
      </w:r>
      <w:r>
        <w:rPr>
          <w:rFonts w:ascii="Tahoma" w:hAnsi="Tahoma" w:cs="Tahoma"/>
        </w:rPr>
        <w:t>are</w:t>
      </w:r>
      <w:r>
        <w:rPr>
          <w:rFonts w:ascii="Tahoma" w:hAnsi="Tahoma" w:cs="Tahoma"/>
          <w:spacing w:val="-12"/>
        </w:rPr>
        <w:t xml:space="preserve"> </w:t>
      </w:r>
      <w:r>
        <w:rPr>
          <w:rFonts w:ascii="Tahoma" w:hAnsi="Tahoma" w:cs="Tahoma"/>
        </w:rPr>
        <w:t>instituted</w:t>
      </w:r>
    </w:p>
    <w:p w14:paraId="76924815" w14:textId="77777777" w:rsidR="00E3615F" w:rsidRDefault="00E3615F">
      <w:pPr>
        <w:pStyle w:val="BodyText"/>
        <w:rPr>
          <w:rFonts w:ascii="Tahoma" w:hAnsi="Tahoma" w:cs="Tahoma"/>
          <w:sz w:val="24"/>
        </w:rPr>
      </w:pPr>
    </w:p>
    <w:p w14:paraId="64E4473C" w14:textId="77777777" w:rsidR="00E3615F" w:rsidRDefault="0034470F">
      <w:pPr>
        <w:pStyle w:val="Heading1"/>
        <w:numPr>
          <w:ilvl w:val="0"/>
          <w:numId w:val="2"/>
        </w:numPr>
        <w:tabs>
          <w:tab w:val="left" w:pos="860"/>
          <w:tab w:val="left" w:pos="861"/>
        </w:tabs>
        <w:spacing w:before="212"/>
        <w:ind w:hanging="721"/>
        <w:rPr>
          <w:rFonts w:ascii="Tahoma" w:hAnsi="Tahoma" w:cs="Tahoma"/>
        </w:rPr>
      </w:pPr>
      <w:r>
        <w:rPr>
          <w:rFonts w:ascii="Tahoma" w:hAnsi="Tahoma" w:cs="Tahoma"/>
        </w:rPr>
        <w:t>PROCESS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FOR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INTERNAL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AND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PUBLIC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LIABILITY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CLAIMS</w:t>
      </w:r>
    </w:p>
    <w:p w14:paraId="248DC182" w14:textId="77777777" w:rsidR="00E3615F" w:rsidRDefault="00E3615F">
      <w:pPr>
        <w:pStyle w:val="Heading1"/>
        <w:tabs>
          <w:tab w:val="left" w:pos="860"/>
          <w:tab w:val="left" w:pos="861"/>
        </w:tabs>
        <w:spacing w:before="212"/>
        <w:ind w:left="139" w:firstLine="0"/>
        <w:rPr>
          <w:rFonts w:ascii="Tahoma" w:hAnsi="Tahoma" w:cs="Tahoma"/>
        </w:rPr>
      </w:pPr>
    </w:p>
    <w:p w14:paraId="6D45639A" w14:textId="77777777" w:rsidR="00E3615F" w:rsidRDefault="0034470F">
      <w:pPr>
        <w:pStyle w:val="ListParagraph"/>
        <w:numPr>
          <w:ilvl w:val="1"/>
          <w:numId w:val="2"/>
        </w:numPr>
        <w:tabs>
          <w:tab w:val="left" w:pos="923"/>
        </w:tabs>
        <w:spacing w:line="355" w:lineRule="auto"/>
        <w:ind w:left="860" w:right="116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The Municipality does not </w:t>
      </w:r>
      <w:r>
        <w:rPr>
          <w:rFonts w:ascii="Tahoma" w:hAnsi="Tahoma" w:cs="Tahoma"/>
          <w:b/>
          <w:u w:val="thick"/>
        </w:rPr>
        <w:t xml:space="preserve">automatically </w:t>
      </w:r>
      <w:r>
        <w:rPr>
          <w:rFonts w:ascii="Tahoma" w:hAnsi="Tahoma" w:cs="Tahoma"/>
        </w:rPr>
        <w:t>accept any liability for any claims</w:t>
      </w:r>
      <w:r>
        <w:rPr>
          <w:rFonts w:ascii="Tahoma" w:hAnsi="Tahoma" w:cs="Tahoma"/>
          <w:spacing w:val="1"/>
        </w:rPr>
        <w:t xml:space="preserve"> </w:t>
      </w:r>
      <w:proofErr w:type="gramStart"/>
      <w:r>
        <w:rPr>
          <w:rFonts w:ascii="Tahoma" w:hAnsi="Tahoma" w:cs="Tahoma"/>
        </w:rPr>
        <w:t>received,</w:t>
      </w:r>
      <w:proofErr w:type="gramEnd"/>
      <w:r>
        <w:rPr>
          <w:rFonts w:ascii="Tahoma" w:hAnsi="Tahoma" w:cs="Tahoma"/>
        </w:rPr>
        <w:t xml:space="preserve"> the municipality will forward all claims received to the </w:t>
      </w:r>
      <w:proofErr w:type="gramStart"/>
      <w:r>
        <w:rPr>
          <w:rFonts w:ascii="Tahoma" w:hAnsi="Tahoma" w:cs="Tahoma"/>
        </w:rPr>
        <w:t>councils</w:t>
      </w:r>
      <w:proofErr w:type="gramEnd"/>
      <w:r>
        <w:rPr>
          <w:rFonts w:ascii="Tahoma" w:hAnsi="Tahoma" w:cs="Tahoma"/>
        </w:rPr>
        <w:t xml:space="preserve"> Insurer for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determination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of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liability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and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possibility of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an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appointment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of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an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assessor.</w:t>
      </w:r>
    </w:p>
    <w:p w14:paraId="1A0B00CF" w14:textId="77777777" w:rsidR="00E3615F" w:rsidRDefault="0034470F">
      <w:pPr>
        <w:pStyle w:val="ListParagraph"/>
        <w:numPr>
          <w:ilvl w:val="1"/>
          <w:numId w:val="2"/>
        </w:numPr>
        <w:tabs>
          <w:tab w:val="left" w:pos="861"/>
        </w:tabs>
        <w:spacing w:before="7" w:line="355" w:lineRule="auto"/>
        <w:ind w:left="860" w:right="11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All 3</w:t>
      </w:r>
      <w:r>
        <w:rPr>
          <w:rFonts w:ascii="Tahoma" w:hAnsi="Tahoma" w:cs="Tahoma"/>
          <w:vertAlign w:val="superscript"/>
        </w:rPr>
        <w:t>rd</w:t>
      </w:r>
      <w:r>
        <w:rPr>
          <w:rFonts w:ascii="Tahoma" w:hAnsi="Tahoma" w:cs="Tahoma"/>
        </w:rPr>
        <w:t xml:space="preserve"> party claims against the municipality must be accompanied by all relevant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evidence including police reports /affidavits/ statements and evidence that proper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investigations were done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establish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the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root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cause of the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loss/liability.</w:t>
      </w:r>
    </w:p>
    <w:p w14:paraId="332AD466" w14:textId="77777777" w:rsidR="00E3615F" w:rsidRDefault="0034470F">
      <w:pPr>
        <w:pStyle w:val="ListParagraph"/>
        <w:numPr>
          <w:ilvl w:val="1"/>
          <w:numId w:val="2"/>
        </w:numPr>
        <w:tabs>
          <w:tab w:val="left" w:pos="861"/>
        </w:tabs>
        <w:spacing w:before="4" w:line="350" w:lineRule="auto"/>
        <w:ind w:left="860" w:right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>
        <w:rPr>
          <w:rFonts w:ascii="Tahoma" w:hAnsi="Tahoma" w:cs="Tahoma"/>
          <w:vertAlign w:val="superscript"/>
        </w:rPr>
        <w:t>rd</w:t>
      </w:r>
      <w:r>
        <w:rPr>
          <w:rFonts w:ascii="Tahoma" w:hAnsi="Tahoma" w:cs="Tahoma"/>
        </w:rPr>
        <w:t xml:space="preserve"> party claims must be lodged through the relevant </w:t>
      </w:r>
      <w:proofErr w:type="gramStart"/>
      <w:r>
        <w:rPr>
          <w:rFonts w:ascii="Tahoma" w:hAnsi="Tahoma" w:cs="Tahoma"/>
        </w:rPr>
        <w:t>affected department</w:t>
      </w:r>
      <w:proofErr w:type="gramEnd"/>
      <w:r>
        <w:rPr>
          <w:rFonts w:ascii="Tahoma" w:hAnsi="Tahoma" w:cs="Tahoma"/>
        </w:rPr>
        <w:t>. Within 30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days of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the incident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occurring.</w:t>
      </w:r>
    </w:p>
    <w:p w14:paraId="0D2326AC" w14:textId="77777777" w:rsidR="00E3615F" w:rsidRDefault="0034470F">
      <w:pPr>
        <w:pStyle w:val="ListParagraph"/>
        <w:numPr>
          <w:ilvl w:val="1"/>
          <w:numId w:val="2"/>
        </w:numPr>
        <w:tabs>
          <w:tab w:val="left" w:pos="861"/>
        </w:tabs>
        <w:spacing w:before="13" w:line="355" w:lineRule="auto"/>
        <w:ind w:left="860" w:right="115"/>
        <w:jc w:val="both"/>
        <w:rPr>
          <w:rFonts w:ascii="Tahoma" w:hAnsi="Tahoma" w:cs="Tahoma"/>
        </w:rPr>
      </w:pPr>
      <w:r>
        <w:rPr>
          <w:rFonts w:ascii="Tahoma" w:hAnsi="Tahoma" w:cs="Tahoma"/>
          <w:spacing w:val="-1"/>
        </w:rPr>
        <w:t>Asset</w:t>
      </w:r>
      <w:r>
        <w:rPr>
          <w:rFonts w:ascii="Tahoma" w:hAnsi="Tahoma" w:cs="Tahoma"/>
          <w:spacing w:val="-14"/>
        </w:rPr>
        <w:t xml:space="preserve"> </w:t>
      </w:r>
      <w:r>
        <w:rPr>
          <w:rFonts w:ascii="Tahoma" w:hAnsi="Tahoma" w:cs="Tahoma"/>
          <w:spacing w:val="-1"/>
        </w:rPr>
        <w:t>management</w:t>
      </w:r>
      <w:r>
        <w:rPr>
          <w:rFonts w:ascii="Tahoma" w:hAnsi="Tahoma" w:cs="Tahoma"/>
          <w:spacing w:val="-10"/>
        </w:rPr>
        <w:t xml:space="preserve"> </w:t>
      </w:r>
      <w:r>
        <w:rPr>
          <w:rFonts w:ascii="Tahoma" w:hAnsi="Tahoma" w:cs="Tahoma"/>
          <w:spacing w:val="-1"/>
        </w:rPr>
        <w:t>unit</w:t>
      </w:r>
      <w:r>
        <w:rPr>
          <w:rFonts w:ascii="Tahoma" w:hAnsi="Tahoma" w:cs="Tahoma"/>
          <w:spacing w:val="-13"/>
        </w:rPr>
        <w:t xml:space="preserve"> </w:t>
      </w:r>
      <w:r>
        <w:rPr>
          <w:rFonts w:ascii="Tahoma" w:hAnsi="Tahoma" w:cs="Tahoma"/>
          <w:spacing w:val="-1"/>
        </w:rPr>
        <w:t>will</w:t>
      </w:r>
      <w:r>
        <w:rPr>
          <w:rFonts w:ascii="Tahoma" w:hAnsi="Tahoma" w:cs="Tahoma"/>
          <w:spacing w:val="-12"/>
        </w:rPr>
        <w:t xml:space="preserve"> </w:t>
      </w:r>
      <w:r>
        <w:rPr>
          <w:rFonts w:ascii="Tahoma" w:hAnsi="Tahoma" w:cs="Tahoma"/>
        </w:rPr>
        <w:t>only</w:t>
      </w:r>
      <w:r>
        <w:rPr>
          <w:rFonts w:ascii="Tahoma" w:hAnsi="Tahoma" w:cs="Tahoma"/>
          <w:spacing w:val="-12"/>
        </w:rPr>
        <w:t xml:space="preserve"> </w:t>
      </w:r>
      <w:r>
        <w:rPr>
          <w:rFonts w:ascii="Tahoma" w:hAnsi="Tahoma" w:cs="Tahoma"/>
        </w:rPr>
        <w:t>submit</w:t>
      </w:r>
      <w:r>
        <w:rPr>
          <w:rFonts w:ascii="Tahoma" w:hAnsi="Tahoma" w:cs="Tahoma"/>
          <w:spacing w:val="-15"/>
        </w:rPr>
        <w:t xml:space="preserve"> </w:t>
      </w:r>
      <w:r>
        <w:rPr>
          <w:rFonts w:ascii="Tahoma" w:hAnsi="Tahoma" w:cs="Tahoma"/>
        </w:rPr>
        <w:t>the</w:t>
      </w:r>
      <w:r>
        <w:rPr>
          <w:rFonts w:ascii="Tahoma" w:hAnsi="Tahoma" w:cs="Tahoma"/>
          <w:spacing w:val="-14"/>
        </w:rPr>
        <w:t xml:space="preserve"> </w:t>
      </w:r>
      <w:r>
        <w:rPr>
          <w:rFonts w:ascii="Tahoma" w:hAnsi="Tahoma" w:cs="Tahoma"/>
        </w:rPr>
        <w:t>claim</w:t>
      </w:r>
      <w:r>
        <w:rPr>
          <w:rFonts w:ascii="Tahoma" w:hAnsi="Tahoma" w:cs="Tahoma"/>
          <w:spacing w:val="-15"/>
        </w:rPr>
        <w:t xml:space="preserve"> </w:t>
      </w:r>
      <w:r>
        <w:rPr>
          <w:rFonts w:ascii="Tahoma" w:hAnsi="Tahoma" w:cs="Tahoma"/>
        </w:rPr>
        <w:t>for</w:t>
      </w:r>
      <w:r>
        <w:rPr>
          <w:rFonts w:ascii="Tahoma" w:hAnsi="Tahoma" w:cs="Tahoma"/>
          <w:spacing w:val="-14"/>
        </w:rPr>
        <w:t xml:space="preserve"> </w:t>
      </w:r>
      <w:r>
        <w:rPr>
          <w:rFonts w:ascii="Tahoma" w:hAnsi="Tahoma" w:cs="Tahoma"/>
        </w:rPr>
        <w:t>processing</w:t>
      </w:r>
      <w:r>
        <w:rPr>
          <w:rFonts w:ascii="Tahoma" w:hAnsi="Tahoma" w:cs="Tahoma"/>
          <w:spacing w:val="-12"/>
        </w:rPr>
        <w:t xml:space="preserve"> </w:t>
      </w:r>
      <w:r>
        <w:rPr>
          <w:rFonts w:ascii="Tahoma" w:hAnsi="Tahoma" w:cs="Tahoma"/>
        </w:rPr>
        <w:t>if</w:t>
      </w:r>
      <w:r>
        <w:rPr>
          <w:rFonts w:ascii="Tahoma" w:hAnsi="Tahoma" w:cs="Tahoma"/>
          <w:spacing w:val="-13"/>
        </w:rPr>
        <w:t xml:space="preserve"> </w:t>
      </w:r>
      <w:r>
        <w:rPr>
          <w:rFonts w:ascii="Tahoma" w:hAnsi="Tahoma" w:cs="Tahoma"/>
        </w:rPr>
        <w:t>there</w:t>
      </w:r>
      <w:r>
        <w:rPr>
          <w:rFonts w:ascii="Tahoma" w:hAnsi="Tahoma" w:cs="Tahoma"/>
          <w:spacing w:val="-11"/>
        </w:rPr>
        <w:t xml:space="preserve"> </w:t>
      </w:r>
      <w:r>
        <w:rPr>
          <w:rFonts w:ascii="Tahoma" w:hAnsi="Tahoma" w:cs="Tahoma"/>
        </w:rPr>
        <w:t>is</w:t>
      </w:r>
      <w:r>
        <w:rPr>
          <w:rFonts w:ascii="Tahoma" w:hAnsi="Tahoma" w:cs="Tahoma"/>
          <w:spacing w:val="-15"/>
        </w:rPr>
        <w:t xml:space="preserve"> </w:t>
      </w:r>
      <w:r>
        <w:rPr>
          <w:rFonts w:ascii="Tahoma" w:hAnsi="Tahoma" w:cs="Tahoma"/>
        </w:rPr>
        <w:t>an</w:t>
      </w:r>
      <w:r>
        <w:rPr>
          <w:rFonts w:ascii="Tahoma" w:hAnsi="Tahoma" w:cs="Tahoma"/>
          <w:spacing w:val="-11"/>
        </w:rPr>
        <w:t xml:space="preserve"> </w:t>
      </w:r>
      <w:r>
        <w:rPr>
          <w:rFonts w:ascii="Tahoma" w:hAnsi="Tahoma" w:cs="Tahoma"/>
        </w:rPr>
        <w:t>executive</w:t>
      </w:r>
      <w:r>
        <w:rPr>
          <w:rFonts w:ascii="Tahoma" w:hAnsi="Tahoma" w:cs="Tahoma"/>
          <w:spacing w:val="-59"/>
        </w:rPr>
        <w:t xml:space="preserve"> </w:t>
      </w:r>
      <w:r>
        <w:rPr>
          <w:rFonts w:ascii="Tahoma" w:hAnsi="Tahoma" w:cs="Tahoma"/>
        </w:rPr>
        <w:t>summary signed by the HOD of the department accompanied by evidence that a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detailed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investigation on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</w:rPr>
        <w:t>what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</w:rPr>
        <w:t>is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the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root cause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of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the loss/liability.</w:t>
      </w:r>
    </w:p>
    <w:p w14:paraId="188F5141" w14:textId="77777777" w:rsidR="00E3615F" w:rsidRDefault="0034470F">
      <w:pPr>
        <w:pStyle w:val="ListParagraph"/>
        <w:numPr>
          <w:ilvl w:val="1"/>
          <w:numId w:val="2"/>
        </w:numPr>
        <w:tabs>
          <w:tab w:val="left" w:pos="861"/>
        </w:tabs>
        <w:spacing w:before="4" w:line="350" w:lineRule="auto"/>
        <w:ind w:left="860" w:right="114"/>
        <w:jc w:val="both"/>
        <w:rPr>
          <w:rFonts w:ascii="Tahoma" w:hAnsi="Tahoma" w:cs="Tahoma"/>
        </w:rPr>
      </w:pPr>
      <w:r>
        <w:rPr>
          <w:rFonts w:ascii="Tahoma" w:hAnsi="Tahoma" w:cs="Tahoma"/>
          <w:spacing w:val="-1"/>
        </w:rPr>
        <w:t>Where</w:t>
      </w:r>
      <w:r>
        <w:rPr>
          <w:rFonts w:ascii="Tahoma" w:hAnsi="Tahoma" w:cs="Tahoma"/>
          <w:spacing w:val="-14"/>
        </w:rPr>
        <w:t xml:space="preserve"> </w:t>
      </w:r>
      <w:r>
        <w:rPr>
          <w:rFonts w:ascii="Tahoma" w:hAnsi="Tahoma" w:cs="Tahoma"/>
        </w:rPr>
        <w:t>there</w:t>
      </w:r>
      <w:r>
        <w:rPr>
          <w:rFonts w:ascii="Tahoma" w:hAnsi="Tahoma" w:cs="Tahoma"/>
          <w:spacing w:val="-11"/>
        </w:rPr>
        <w:t xml:space="preserve"> </w:t>
      </w:r>
      <w:r>
        <w:rPr>
          <w:rFonts w:ascii="Tahoma" w:hAnsi="Tahoma" w:cs="Tahoma"/>
        </w:rPr>
        <w:t>is</w:t>
      </w:r>
      <w:r>
        <w:rPr>
          <w:rFonts w:ascii="Tahoma" w:hAnsi="Tahoma" w:cs="Tahoma"/>
          <w:spacing w:val="-14"/>
        </w:rPr>
        <w:t xml:space="preserve"> </w:t>
      </w:r>
      <w:r>
        <w:rPr>
          <w:rFonts w:ascii="Tahoma" w:hAnsi="Tahoma" w:cs="Tahoma"/>
        </w:rPr>
        <w:t>evidence</w:t>
      </w:r>
      <w:r>
        <w:rPr>
          <w:rFonts w:ascii="Tahoma" w:hAnsi="Tahoma" w:cs="Tahoma"/>
          <w:spacing w:val="-14"/>
        </w:rPr>
        <w:t xml:space="preserve"> </w:t>
      </w:r>
      <w:r>
        <w:rPr>
          <w:rFonts w:ascii="Tahoma" w:hAnsi="Tahoma" w:cs="Tahoma"/>
        </w:rPr>
        <w:t>of</w:t>
      </w:r>
      <w:r>
        <w:rPr>
          <w:rFonts w:ascii="Tahoma" w:hAnsi="Tahoma" w:cs="Tahoma"/>
          <w:spacing w:val="-11"/>
        </w:rPr>
        <w:t xml:space="preserve"> </w:t>
      </w:r>
      <w:r>
        <w:rPr>
          <w:rFonts w:ascii="Tahoma" w:hAnsi="Tahoma" w:cs="Tahoma"/>
        </w:rPr>
        <w:t>negligence</w:t>
      </w:r>
      <w:r>
        <w:rPr>
          <w:rFonts w:ascii="Tahoma" w:hAnsi="Tahoma" w:cs="Tahoma"/>
          <w:spacing w:val="-12"/>
        </w:rPr>
        <w:t xml:space="preserve"> </w:t>
      </w:r>
      <w:r>
        <w:rPr>
          <w:rFonts w:ascii="Tahoma" w:hAnsi="Tahoma" w:cs="Tahoma"/>
        </w:rPr>
        <w:t>on</w:t>
      </w:r>
      <w:r>
        <w:rPr>
          <w:rFonts w:ascii="Tahoma" w:hAnsi="Tahoma" w:cs="Tahoma"/>
          <w:spacing w:val="-14"/>
        </w:rPr>
        <w:t xml:space="preserve"> </w:t>
      </w:r>
      <w:r>
        <w:rPr>
          <w:rFonts w:ascii="Tahoma" w:hAnsi="Tahoma" w:cs="Tahoma"/>
        </w:rPr>
        <w:t>the</w:t>
      </w:r>
      <w:r>
        <w:rPr>
          <w:rFonts w:ascii="Tahoma" w:hAnsi="Tahoma" w:cs="Tahoma"/>
          <w:spacing w:val="-14"/>
        </w:rPr>
        <w:t xml:space="preserve"> </w:t>
      </w:r>
      <w:r>
        <w:rPr>
          <w:rFonts w:ascii="Tahoma" w:hAnsi="Tahoma" w:cs="Tahoma"/>
        </w:rPr>
        <w:t>part</w:t>
      </w:r>
      <w:r>
        <w:rPr>
          <w:rFonts w:ascii="Tahoma" w:hAnsi="Tahoma" w:cs="Tahoma"/>
          <w:spacing w:val="-15"/>
        </w:rPr>
        <w:t xml:space="preserve"> </w:t>
      </w:r>
      <w:r>
        <w:rPr>
          <w:rFonts w:ascii="Tahoma" w:hAnsi="Tahoma" w:cs="Tahoma"/>
        </w:rPr>
        <w:t>of</w:t>
      </w:r>
      <w:r>
        <w:rPr>
          <w:rFonts w:ascii="Tahoma" w:hAnsi="Tahoma" w:cs="Tahoma"/>
          <w:spacing w:val="-11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-14"/>
        </w:rPr>
        <w:t xml:space="preserve"> </w:t>
      </w:r>
      <w:r>
        <w:rPr>
          <w:rFonts w:ascii="Tahoma" w:hAnsi="Tahoma" w:cs="Tahoma"/>
        </w:rPr>
        <w:t>municipal</w:t>
      </w:r>
      <w:r>
        <w:rPr>
          <w:rFonts w:ascii="Tahoma" w:hAnsi="Tahoma" w:cs="Tahoma"/>
          <w:spacing w:val="-12"/>
        </w:rPr>
        <w:t xml:space="preserve"> </w:t>
      </w:r>
      <w:r>
        <w:rPr>
          <w:rFonts w:ascii="Tahoma" w:hAnsi="Tahoma" w:cs="Tahoma"/>
        </w:rPr>
        <w:t>employee</w:t>
      </w:r>
      <w:r>
        <w:rPr>
          <w:rFonts w:ascii="Tahoma" w:hAnsi="Tahoma" w:cs="Tahoma"/>
          <w:spacing w:val="-14"/>
        </w:rPr>
        <w:t xml:space="preserve"> </w:t>
      </w:r>
      <w:r>
        <w:rPr>
          <w:rFonts w:ascii="Tahoma" w:hAnsi="Tahoma" w:cs="Tahoma"/>
        </w:rPr>
        <w:t>appropriate</w:t>
      </w:r>
      <w:r>
        <w:rPr>
          <w:rFonts w:ascii="Tahoma" w:hAnsi="Tahoma" w:cs="Tahoma"/>
          <w:spacing w:val="-59"/>
        </w:rPr>
        <w:t xml:space="preserve"> </w:t>
      </w:r>
      <w:r>
        <w:rPr>
          <w:rFonts w:ascii="Tahoma" w:hAnsi="Tahoma" w:cs="Tahoma"/>
        </w:rPr>
        <w:t>disciplinary measures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must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be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taken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against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the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relevant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employee.</w:t>
      </w:r>
    </w:p>
    <w:p w14:paraId="4D2CEA01" w14:textId="77777777" w:rsidR="00E3615F" w:rsidRDefault="0034470F">
      <w:pPr>
        <w:pStyle w:val="ListParagraph"/>
        <w:numPr>
          <w:ilvl w:val="1"/>
          <w:numId w:val="2"/>
        </w:numPr>
        <w:tabs>
          <w:tab w:val="left" w:pos="861"/>
        </w:tabs>
        <w:spacing w:before="10" w:line="355" w:lineRule="auto"/>
        <w:ind w:left="860" w:right="112"/>
        <w:jc w:val="both"/>
        <w:rPr>
          <w:rFonts w:ascii="Tahoma" w:hAnsi="Tahoma" w:cs="Tahoma"/>
        </w:rPr>
        <w:sectPr w:rsidR="00E3615F">
          <w:pgSz w:w="11910" w:h="16840"/>
          <w:pgMar w:top="1080" w:right="1320" w:bottom="1400" w:left="1300" w:header="751" w:footer="1202" w:gutter="0"/>
          <w:cols w:space="720"/>
        </w:sectPr>
      </w:pPr>
      <w:r>
        <w:rPr>
          <w:rFonts w:ascii="Tahoma" w:hAnsi="Tahoma" w:cs="Tahoma"/>
        </w:rPr>
        <w:t>When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all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relevant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documents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are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in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order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the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relevant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department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must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contact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Asset</w:t>
      </w:r>
      <w:r>
        <w:rPr>
          <w:rFonts w:ascii="Tahoma" w:hAnsi="Tahoma" w:cs="Tahoma"/>
          <w:spacing w:val="-58"/>
        </w:rPr>
        <w:t xml:space="preserve"> </w:t>
      </w:r>
      <w:r>
        <w:rPr>
          <w:rFonts w:ascii="Tahoma" w:hAnsi="Tahoma" w:cs="Tahoma"/>
        </w:rPr>
        <w:t>Management Unit at the Municipal Main Building In order to obtain the required claim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documents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for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completion pertaining to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the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claim.</w:t>
      </w:r>
    </w:p>
    <w:p w14:paraId="4F19F577" w14:textId="77777777" w:rsidR="00E3615F" w:rsidRDefault="00E3615F">
      <w:pPr>
        <w:pStyle w:val="BodyText"/>
        <w:spacing w:before="8"/>
        <w:rPr>
          <w:rFonts w:ascii="Tahoma" w:hAnsi="Tahoma" w:cs="Tahoma"/>
          <w:sz w:val="21"/>
        </w:rPr>
      </w:pPr>
    </w:p>
    <w:p w14:paraId="31EAAC8D" w14:textId="77777777" w:rsidR="00E3615F" w:rsidRDefault="0034470F">
      <w:pPr>
        <w:pStyle w:val="Heading1"/>
        <w:numPr>
          <w:ilvl w:val="0"/>
          <w:numId w:val="2"/>
        </w:numPr>
        <w:tabs>
          <w:tab w:val="left" w:pos="860"/>
          <w:tab w:val="left" w:pos="861"/>
        </w:tabs>
        <w:spacing w:before="94" w:line="360" w:lineRule="auto"/>
        <w:ind w:right="113" w:hanging="721"/>
        <w:rPr>
          <w:rFonts w:ascii="Tahoma" w:hAnsi="Tahoma" w:cs="Tahoma"/>
        </w:rPr>
      </w:pPr>
      <w:r>
        <w:rPr>
          <w:rFonts w:ascii="Tahoma" w:hAnsi="Tahoma" w:cs="Tahoma"/>
        </w:rPr>
        <w:t>PROCEDURES</w:t>
      </w:r>
      <w:r>
        <w:rPr>
          <w:rFonts w:ascii="Tahoma" w:hAnsi="Tahoma" w:cs="Tahoma"/>
          <w:spacing w:val="26"/>
        </w:rPr>
        <w:t xml:space="preserve"> 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</w:rPr>
        <w:t>BE</w:t>
      </w:r>
      <w:r>
        <w:rPr>
          <w:rFonts w:ascii="Tahoma" w:hAnsi="Tahoma" w:cs="Tahoma"/>
          <w:spacing w:val="26"/>
        </w:rPr>
        <w:t xml:space="preserve"> </w:t>
      </w:r>
      <w:r>
        <w:rPr>
          <w:rFonts w:ascii="Tahoma" w:hAnsi="Tahoma" w:cs="Tahoma"/>
        </w:rPr>
        <w:t>FOLLOWED</w:t>
      </w:r>
      <w:r>
        <w:rPr>
          <w:rFonts w:ascii="Tahoma" w:hAnsi="Tahoma" w:cs="Tahoma"/>
          <w:spacing w:val="26"/>
        </w:rPr>
        <w:t xml:space="preserve"> </w:t>
      </w:r>
      <w:r>
        <w:rPr>
          <w:rFonts w:ascii="Tahoma" w:hAnsi="Tahoma" w:cs="Tahoma"/>
        </w:rPr>
        <w:t>BY</w:t>
      </w:r>
      <w:r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</w:rPr>
        <w:t>EMPLOYEES</w:t>
      </w:r>
      <w:r>
        <w:rPr>
          <w:rFonts w:ascii="Tahoma" w:hAnsi="Tahoma" w:cs="Tahoma"/>
          <w:spacing w:val="26"/>
        </w:rPr>
        <w:t xml:space="preserve"> </w:t>
      </w:r>
      <w:r>
        <w:rPr>
          <w:rFonts w:ascii="Tahoma" w:hAnsi="Tahoma" w:cs="Tahoma"/>
        </w:rPr>
        <w:t>IN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</w:rPr>
        <w:t>THE</w:t>
      </w:r>
      <w:r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</w:rPr>
        <w:t>EVENT</w:t>
      </w:r>
      <w:r>
        <w:rPr>
          <w:rFonts w:ascii="Tahoma" w:hAnsi="Tahoma" w:cs="Tahoma"/>
          <w:spacing w:val="28"/>
        </w:rPr>
        <w:t xml:space="preserve"> </w:t>
      </w:r>
      <w:r>
        <w:rPr>
          <w:rFonts w:ascii="Tahoma" w:hAnsi="Tahoma" w:cs="Tahoma"/>
        </w:rPr>
        <w:t>OF</w:t>
      </w:r>
      <w:r>
        <w:rPr>
          <w:rFonts w:ascii="Tahoma" w:hAnsi="Tahoma" w:cs="Tahoma"/>
          <w:spacing w:val="29"/>
        </w:rPr>
        <w:t xml:space="preserve"> </w:t>
      </w:r>
      <w:r>
        <w:rPr>
          <w:rFonts w:ascii="Tahoma" w:hAnsi="Tahoma" w:cs="Tahoma"/>
        </w:rPr>
        <w:t>COLLISION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</w:rPr>
        <w:t>INVOLVING</w:t>
      </w:r>
      <w:r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-58"/>
        </w:rPr>
        <w:t xml:space="preserve"> </w:t>
      </w:r>
      <w:r>
        <w:rPr>
          <w:rFonts w:ascii="Tahoma" w:hAnsi="Tahoma" w:cs="Tahoma"/>
        </w:rPr>
        <w:t>MUNICIPAL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VEHICLE:</w:t>
      </w:r>
    </w:p>
    <w:p w14:paraId="12EA5A4B" w14:textId="77777777" w:rsidR="00E3615F" w:rsidRDefault="00E3615F">
      <w:pPr>
        <w:pStyle w:val="Heading1"/>
        <w:tabs>
          <w:tab w:val="left" w:pos="860"/>
          <w:tab w:val="left" w:pos="861"/>
        </w:tabs>
        <w:spacing w:before="94" w:line="360" w:lineRule="auto"/>
        <w:ind w:left="140" w:right="113" w:firstLine="0"/>
        <w:rPr>
          <w:rFonts w:ascii="Tahoma" w:hAnsi="Tahoma" w:cs="Tahoma"/>
        </w:rPr>
      </w:pPr>
    </w:p>
    <w:p w14:paraId="4396A425" w14:textId="77777777" w:rsidR="00E3615F" w:rsidRDefault="0034470F">
      <w:pPr>
        <w:pStyle w:val="ListParagraph"/>
        <w:numPr>
          <w:ilvl w:val="0"/>
          <w:numId w:val="3"/>
        </w:numPr>
        <w:tabs>
          <w:tab w:val="left" w:pos="861"/>
        </w:tabs>
        <w:spacing w:before="1"/>
        <w:ind w:hanging="361"/>
        <w:rPr>
          <w:rFonts w:ascii="Tahoma" w:hAnsi="Tahoma" w:cs="Tahoma"/>
        </w:rPr>
      </w:pPr>
      <w:r>
        <w:rPr>
          <w:rFonts w:ascii="Tahoma" w:hAnsi="Tahoma" w:cs="Tahoma"/>
        </w:rPr>
        <w:t>Stop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immediately –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switch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of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the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engine. Switch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hazard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indicator lights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on.</w:t>
      </w:r>
    </w:p>
    <w:p w14:paraId="0524026D" w14:textId="77777777" w:rsidR="00E3615F" w:rsidRDefault="0034470F">
      <w:pPr>
        <w:pStyle w:val="ListParagraph"/>
        <w:numPr>
          <w:ilvl w:val="0"/>
          <w:numId w:val="3"/>
        </w:numPr>
        <w:tabs>
          <w:tab w:val="left" w:pos="861"/>
        </w:tabs>
        <w:spacing w:before="127"/>
        <w:ind w:hanging="361"/>
        <w:rPr>
          <w:rFonts w:ascii="Tahoma" w:hAnsi="Tahoma" w:cs="Tahoma"/>
        </w:rPr>
      </w:pPr>
      <w:r>
        <w:rPr>
          <w:rFonts w:ascii="Tahoma" w:hAnsi="Tahoma" w:cs="Tahoma"/>
        </w:rPr>
        <w:t>Render assistance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the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injured</w:t>
      </w:r>
    </w:p>
    <w:p w14:paraId="517DC10D" w14:textId="77777777" w:rsidR="00E3615F" w:rsidRDefault="0034470F">
      <w:pPr>
        <w:pStyle w:val="ListParagraph"/>
        <w:numPr>
          <w:ilvl w:val="0"/>
          <w:numId w:val="3"/>
        </w:numPr>
        <w:tabs>
          <w:tab w:val="left" w:pos="861"/>
        </w:tabs>
        <w:ind w:hanging="361"/>
        <w:rPr>
          <w:rFonts w:ascii="Tahoma" w:hAnsi="Tahoma" w:cs="Tahoma"/>
        </w:rPr>
      </w:pPr>
      <w:r>
        <w:rPr>
          <w:rFonts w:ascii="Tahoma" w:hAnsi="Tahoma" w:cs="Tahoma"/>
        </w:rPr>
        <w:t>Call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for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traffic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police. Also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call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for an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ambulance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in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case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of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death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injury</w:t>
      </w:r>
    </w:p>
    <w:p w14:paraId="6063E510" w14:textId="77777777" w:rsidR="00E3615F" w:rsidRDefault="0034470F">
      <w:pPr>
        <w:pStyle w:val="ListParagraph"/>
        <w:numPr>
          <w:ilvl w:val="0"/>
          <w:numId w:val="3"/>
        </w:numPr>
        <w:tabs>
          <w:tab w:val="left" w:pos="861"/>
        </w:tabs>
        <w:spacing w:line="360" w:lineRule="auto"/>
        <w:ind w:right="117"/>
        <w:rPr>
          <w:rFonts w:ascii="Tahoma" w:hAnsi="Tahoma" w:cs="Tahoma"/>
        </w:rPr>
      </w:pPr>
      <w:r>
        <w:rPr>
          <w:rFonts w:ascii="Tahoma" w:hAnsi="Tahoma" w:cs="Tahoma"/>
        </w:rPr>
        <w:t>Do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</w:rPr>
        <w:t>not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</w:rPr>
        <w:t>move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</w:rPr>
        <w:t>vehicle</w:t>
      </w:r>
      <w:r>
        <w:rPr>
          <w:rFonts w:ascii="Tahoma" w:hAnsi="Tahoma" w:cs="Tahoma"/>
          <w:spacing w:val="11"/>
        </w:rPr>
        <w:t xml:space="preserve"> </w:t>
      </w:r>
      <w:r>
        <w:rPr>
          <w:rFonts w:ascii="Tahoma" w:hAnsi="Tahoma" w:cs="Tahoma"/>
        </w:rPr>
        <w:t>unless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it</w:t>
      </w:r>
      <w:r>
        <w:rPr>
          <w:rFonts w:ascii="Tahoma" w:hAnsi="Tahoma" w:cs="Tahoma"/>
          <w:spacing w:val="10"/>
        </w:rPr>
        <w:t xml:space="preserve"> </w:t>
      </w:r>
      <w:proofErr w:type="gramStart"/>
      <w:r>
        <w:rPr>
          <w:rFonts w:ascii="Tahoma" w:hAnsi="Tahoma" w:cs="Tahoma"/>
        </w:rPr>
        <w:t>is</w:t>
      </w:r>
      <w:proofErr w:type="gramEnd"/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unsafe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</w:rPr>
        <w:t>position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</w:rPr>
        <w:t>and</w:t>
      </w:r>
      <w:r>
        <w:rPr>
          <w:rFonts w:ascii="Tahoma" w:hAnsi="Tahoma" w:cs="Tahoma"/>
          <w:spacing w:val="11"/>
        </w:rPr>
        <w:t xml:space="preserve"> </w:t>
      </w:r>
      <w:r>
        <w:rPr>
          <w:rFonts w:ascii="Tahoma" w:hAnsi="Tahoma" w:cs="Tahoma"/>
        </w:rPr>
        <w:t>one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</w:rPr>
        <w:t>is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injured.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</w:rPr>
        <w:t>Mark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</w:rPr>
        <w:t>positioning</w:t>
      </w:r>
      <w:r>
        <w:rPr>
          <w:rFonts w:ascii="Tahoma" w:hAnsi="Tahoma" w:cs="Tahoma"/>
          <w:spacing w:val="-58"/>
        </w:rPr>
        <w:t xml:space="preserve"> </w:t>
      </w:r>
      <w:r>
        <w:rPr>
          <w:rFonts w:ascii="Tahoma" w:hAnsi="Tahoma" w:cs="Tahoma"/>
        </w:rPr>
        <w:t>before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moving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and agree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with witnesses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if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possible</w:t>
      </w:r>
    </w:p>
    <w:p w14:paraId="735792BE" w14:textId="77777777" w:rsidR="00E3615F" w:rsidRDefault="0034470F">
      <w:pPr>
        <w:pStyle w:val="ListParagraph"/>
        <w:numPr>
          <w:ilvl w:val="0"/>
          <w:numId w:val="3"/>
        </w:numPr>
        <w:tabs>
          <w:tab w:val="left" w:pos="861"/>
        </w:tabs>
        <w:spacing w:before="0" w:line="252" w:lineRule="exact"/>
        <w:ind w:hanging="361"/>
        <w:rPr>
          <w:rFonts w:ascii="Tahoma" w:hAnsi="Tahoma" w:cs="Tahoma"/>
        </w:rPr>
      </w:pPr>
      <w:r>
        <w:rPr>
          <w:rFonts w:ascii="Tahoma" w:hAnsi="Tahoma" w:cs="Tahoma"/>
        </w:rPr>
        <w:t>Place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warning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signs</w:t>
      </w:r>
    </w:p>
    <w:p w14:paraId="01A56D80" w14:textId="77777777" w:rsidR="00E3615F" w:rsidRDefault="0034470F">
      <w:pPr>
        <w:pStyle w:val="ListParagraph"/>
        <w:numPr>
          <w:ilvl w:val="0"/>
          <w:numId w:val="3"/>
        </w:numPr>
        <w:tabs>
          <w:tab w:val="left" w:pos="861"/>
        </w:tabs>
        <w:spacing w:before="127"/>
        <w:ind w:hanging="361"/>
        <w:rPr>
          <w:rFonts w:ascii="Tahoma" w:hAnsi="Tahoma" w:cs="Tahoma"/>
        </w:rPr>
      </w:pPr>
      <w:r>
        <w:rPr>
          <w:rFonts w:ascii="Tahoma" w:hAnsi="Tahoma" w:cs="Tahoma"/>
        </w:rPr>
        <w:t>Ascertain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nature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and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extent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of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any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vehicle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or property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damage</w:t>
      </w:r>
    </w:p>
    <w:p w14:paraId="42667F52" w14:textId="77777777" w:rsidR="00E3615F" w:rsidRDefault="0034470F">
      <w:pPr>
        <w:pStyle w:val="ListParagraph"/>
        <w:numPr>
          <w:ilvl w:val="0"/>
          <w:numId w:val="3"/>
        </w:numPr>
        <w:tabs>
          <w:tab w:val="left" w:pos="861"/>
        </w:tabs>
        <w:spacing w:line="360" w:lineRule="auto"/>
        <w:ind w:right="113"/>
        <w:rPr>
          <w:rFonts w:ascii="Tahoma" w:hAnsi="Tahoma" w:cs="Tahoma"/>
        </w:rPr>
      </w:pPr>
      <w:r>
        <w:rPr>
          <w:rFonts w:ascii="Tahoma" w:hAnsi="Tahoma" w:cs="Tahoma"/>
        </w:rPr>
        <w:t>Confirm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facts</w:t>
      </w:r>
      <w:r>
        <w:rPr>
          <w:rFonts w:ascii="Tahoma" w:hAnsi="Tahoma" w:cs="Tahoma"/>
          <w:spacing w:val="-5"/>
        </w:rPr>
        <w:t xml:space="preserve"> </w:t>
      </w:r>
      <w:r>
        <w:rPr>
          <w:rFonts w:ascii="Tahoma" w:hAnsi="Tahoma" w:cs="Tahoma"/>
        </w:rPr>
        <w:t>that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it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is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municipal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vehicle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traffic police/SAPS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and</w:t>
      </w:r>
      <w:r>
        <w:rPr>
          <w:rFonts w:ascii="Tahoma" w:hAnsi="Tahoma" w:cs="Tahoma"/>
          <w:spacing w:val="-5"/>
        </w:rPr>
        <w:t xml:space="preserve"> </w:t>
      </w:r>
      <w:r>
        <w:rPr>
          <w:rFonts w:ascii="Tahoma" w:hAnsi="Tahoma" w:cs="Tahoma"/>
        </w:rPr>
        <w:t>the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application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of</w:t>
      </w:r>
      <w:r>
        <w:rPr>
          <w:rFonts w:ascii="Tahoma" w:hAnsi="Tahoma" w:cs="Tahoma"/>
          <w:spacing w:val="-58"/>
        </w:rPr>
        <w:t xml:space="preserve"> </w:t>
      </w:r>
      <w:r>
        <w:rPr>
          <w:rFonts w:ascii="Tahoma" w:hAnsi="Tahoma" w:cs="Tahoma"/>
        </w:rPr>
        <w:t>this collision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procedure.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Also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provide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driver’s license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traffic police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demand</w:t>
      </w:r>
    </w:p>
    <w:p w14:paraId="712F52FD" w14:textId="77777777" w:rsidR="00E3615F" w:rsidRDefault="0034470F">
      <w:pPr>
        <w:pStyle w:val="ListParagraph"/>
        <w:numPr>
          <w:ilvl w:val="0"/>
          <w:numId w:val="3"/>
        </w:numPr>
        <w:tabs>
          <w:tab w:val="left" w:pos="861"/>
        </w:tabs>
        <w:spacing w:before="2"/>
        <w:ind w:hanging="361"/>
        <w:rPr>
          <w:rFonts w:ascii="Tahoma" w:hAnsi="Tahoma" w:cs="Tahoma"/>
        </w:rPr>
      </w:pPr>
      <w:r>
        <w:rPr>
          <w:rFonts w:ascii="Tahoma" w:hAnsi="Tahoma" w:cs="Tahoma"/>
        </w:rPr>
        <w:t>Do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not admit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liability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or agree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pay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for injuries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-3"/>
        </w:rPr>
        <w:t xml:space="preserve"> </w:t>
      </w:r>
      <w:proofErr w:type="gramStart"/>
      <w:r>
        <w:rPr>
          <w:rFonts w:ascii="Tahoma" w:hAnsi="Tahoma" w:cs="Tahoma"/>
        </w:rPr>
        <w:t>persons</w:t>
      </w:r>
      <w:proofErr w:type="gramEnd"/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damage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property</w:t>
      </w:r>
    </w:p>
    <w:p w14:paraId="3F8FB649" w14:textId="77777777" w:rsidR="00E3615F" w:rsidRDefault="0034470F">
      <w:pPr>
        <w:pStyle w:val="ListParagraph"/>
        <w:numPr>
          <w:ilvl w:val="0"/>
          <w:numId w:val="3"/>
        </w:numPr>
        <w:tabs>
          <w:tab w:val="left" w:pos="861"/>
        </w:tabs>
        <w:ind w:hanging="361"/>
        <w:rPr>
          <w:rFonts w:ascii="Tahoma" w:hAnsi="Tahoma" w:cs="Tahoma"/>
        </w:rPr>
      </w:pPr>
      <w:r>
        <w:rPr>
          <w:rFonts w:ascii="Tahoma" w:hAnsi="Tahoma" w:cs="Tahoma"/>
        </w:rPr>
        <w:t>Do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not discuss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the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collision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argue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about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the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facts with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other parties involved</w:t>
      </w:r>
    </w:p>
    <w:p w14:paraId="0750EA76" w14:textId="77777777" w:rsidR="00E3615F" w:rsidRDefault="0034470F">
      <w:pPr>
        <w:pStyle w:val="ListParagraph"/>
        <w:numPr>
          <w:ilvl w:val="0"/>
          <w:numId w:val="3"/>
        </w:numPr>
        <w:tabs>
          <w:tab w:val="left" w:pos="861"/>
        </w:tabs>
        <w:ind w:hanging="361"/>
        <w:rPr>
          <w:rFonts w:ascii="Tahoma" w:hAnsi="Tahoma" w:cs="Tahoma"/>
        </w:rPr>
      </w:pPr>
      <w:r>
        <w:rPr>
          <w:rFonts w:ascii="Tahoma" w:hAnsi="Tahoma" w:cs="Tahoma"/>
        </w:rPr>
        <w:t>Do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not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make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written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statement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except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the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SAPS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traffic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police</w:t>
      </w:r>
    </w:p>
    <w:p w14:paraId="463F5F79" w14:textId="77777777" w:rsidR="00E3615F" w:rsidRDefault="0034470F">
      <w:pPr>
        <w:pStyle w:val="ListParagraph"/>
        <w:numPr>
          <w:ilvl w:val="0"/>
          <w:numId w:val="3"/>
        </w:numPr>
        <w:tabs>
          <w:tab w:val="left" w:pos="861"/>
        </w:tabs>
        <w:spacing w:before="127"/>
        <w:ind w:hanging="361"/>
        <w:rPr>
          <w:rFonts w:ascii="Tahoma" w:hAnsi="Tahoma" w:cs="Tahoma"/>
        </w:rPr>
      </w:pPr>
      <w:r>
        <w:rPr>
          <w:rFonts w:ascii="Tahoma" w:hAnsi="Tahoma" w:cs="Tahoma"/>
        </w:rPr>
        <w:t>Do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not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take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any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alcohol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drugs</w:t>
      </w:r>
    </w:p>
    <w:p w14:paraId="083E7E0D" w14:textId="77777777" w:rsidR="00E3615F" w:rsidRDefault="0034470F">
      <w:pPr>
        <w:pStyle w:val="ListParagraph"/>
        <w:numPr>
          <w:ilvl w:val="0"/>
          <w:numId w:val="3"/>
        </w:numPr>
        <w:tabs>
          <w:tab w:val="left" w:pos="861"/>
        </w:tabs>
        <w:ind w:hanging="361"/>
        <w:rPr>
          <w:rFonts w:ascii="Tahoma" w:hAnsi="Tahoma" w:cs="Tahoma"/>
        </w:rPr>
      </w:pPr>
      <w:r>
        <w:rPr>
          <w:rFonts w:ascii="Tahoma" w:hAnsi="Tahoma" w:cs="Tahoma"/>
        </w:rPr>
        <w:t>Prepare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avail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yourself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for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the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collision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investigation</w:t>
      </w:r>
    </w:p>
    <w:p w14:paraId="60766B13" w14:textId="77777777" w:rsidR="00E3615F" w:rsidRDefault="0034470F">
      <w:pPr>
        <w:pStyle w:val="ListParagraph"/>
        <w:numPr>
          <w:ilvl w:val="0"/>
          <w:numId w:val="3"/>
        </w:numPr>
        <w:tabs>
          <w:tab w:val="left" w:pos="861"/>
        </w:tabs>
        <w:ind w:hanging="361"/>
        <w:rPr>
          <w:rFonts w:ascii="Tahoma" w:hAnsi="Tahoma" w:cs="Tahoma"/>
        </w:rPr>
      </w:pPr>
      <w:r>
        <w:rPr>
          <w:rFonts w:ascii="Tahoma" w:hAnsi="Tahoma" w:cs="Tahoma"/>
        </w:rPr>
        <w:t>Complete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the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collision report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and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hand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it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your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supervisor</w:t>
      </w:r>
    </w:p>
    <w:p w14:paraId="39F69424" w14:textId="77777777" w:rsidR="00E3615F" w:rsidRDefault="0034470F">
      <w:pPr>
        <w:pStyle w:val="ListParagraph"/>
        <w:numPr>
          <w:ilvl w:val="0"/>
          <w:numId w:val="3"/>
        </w:numPr>
        <w:tabs>
          <w:tab w:val="left" w:pos="861"/>
        </w:tabs>
        <w:spacing w:line="360" w:lineRule="auto"/>
        <w:ind w:right="115"/>
        <w:rPr>
          <w:rFonts w:ascii="Tahoma" w:hAnsi="Tahoma" w:cs="Tahoma"/>
        </w:rPr>
      </w:pPr>
      <w:r>
        <w:rPr>
          <w:rFonts w:ascii="Tahoma" w:hAnsi="Tahoma" w:cs="Tahoma"/>
        </w:rPr>
        <w:t>Supervisor</w:t>
      </w:r>
      <w:r>
        <w:rPr>
          <w:rFonts w:ascii="Tahoma" w:hAnsi="Tahoma" w:cs="Tahoma"/>
          <w:spacing w:val="-9"/>
        </w:rPr>
        <w:t xml:space="preserve"> 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</w:rPr>
        <w:t>report</w:t>
      </w:r>
      <w:r>
        <w:rPr>
          <w:rFonts w:ascii="Tahoma" w:hAnsi="Tahoma" w:cs="Tahoma"/>
          <w:spacing w:val="-8"/>
        </w:rPr>
        <w:t xml:space="preserve"> </w:t>
      </w:r>
      <w:r>
        <w:rPr>
          <w:rFonts w:ascii="Tahoma" w:hAnsi="Tahoma" w:cs="Tahoma"/>
        </w:rPr>
        <w:t>the</w:t>
      </w:r>
      <w:r>
        <w:rPr>
          <w:rFonts w:ascii="Tahoma" w:hAnsi="Tahoma" w:cs="Tahoma"/>
          <w:spacing w:val="-8"/>
        </w:rPr>
        <w:t xml:space="preserve"> </w:t>
      </w:r>
      <w:r>
        <w:rPr>
          <w:rFonts w:ascii="Tahoma" w:hAnsi="Tahoma" w:cs="Tahoma"/>
        </w:rPr>
        <w:t>collision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-8"/>
        </w:rPr>
        <w:t xml:space="preserve"> </w:t>
      </w:r>
      <w:r>
        <w:rPr>
          <w:rFonts w:ascii="Tahoma" w:hAnsi="Tahoma" w:cs="Tahoma"/>
        </w:rPr>
        <w:t>the</w:t>
      </w:r>
      <w:r>
        <w:rPr>
          <w:rFonts w:ascii="Tahoma" w:hAnsi="Tahoma" w:cs="Tahoma"/>
          <w:spacing w:val="-8"/>
        </w:rPr>
        <w:t xml:space="preserve"> </w:t>
      </w:r>
      <w:proofErr w:type="gramStart"/>
      <w:r>
        <w:rPr>
          <w:rFonts w:ascii="Tahoma" w:hAnsi="Tahoma" w:cs="Tahoma"/>
        </w:rPr>
        <w:t>Manager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</w:rPr>
        <w:t>,</w:t>
      </w:r>
      <w:proofErr w:type="gramEnd"/>
      <w:r>
        <w:rPr>
          <w:rFonts w:ascii="Tahoma" w:hAnsi="Tahoma" w:cs="Tahoma"/>
          <w:spacing w:val="-9"/>
        </w:rPr>
        <w:t xml:space="preserve"> </w:t>
      </w:r>
      <w:r>
        <w:rPr>
          <w:rFonts w:ascii="Tahoma" w:hAnsi="Tahoma" w:cs="Tahoma"/>
        </w:rPr>
        <w:t>as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</w:rPr>
        <w:t>well</w:t>
      </w:r>
      <w:r>
        <w:rPr>
          <w:rFonts w:ascii="Tahoma" w:hAnsi="Tahoma" w:cs="Tahoma"/>
          <w:spacing w:val="-9"/>
        </w:rPr>
        <w:t xml:space="preserve"> </w:t>
      </w:r>
      <w:r>
        <w:rPr>
          <w:rFonts w:ascii="Tahoma" w:hAnsi="Tahoma" w:cs="Tahoma"/>
        </w:rPr>
        <w:t>as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-8"/>
        </w:rPr>
        <w:t xml:space="preserve"> </w:t>
      </w:r>
      <w:r>
        <w:rPr>
          <w:rFonts w:ascii="Tahoma" w:hAnsi="Tahoma" w:cs="Tahoma"/>
        </w:rPr>
        <w:t>the</w:t>
      </w:r>
      <w:r>
        <w:rPr>
          <w:rFonts w:ascii="Tahoma" w:hAnsi="Tahoma" w:cs="Tahoma"/>
          <w:spacing w:val="-8"/>
        </w:rPr>
        <w:t xml:space="preserve"> </w:t>
      </w:r>
      <w:r>
        <w:rPr>
          <w:rFonts w:ascii="Tahoma" w:hAnsi="Tahoma" w:cs="Tahoma"/>
        </w:rPr>
        <w:t>Asset</w:t>
      </w:r>
      <w:r>
        <w:rPr>
          <w:rFonts w:ascii="Tahoma" w:hAnsi="Tahoma" w:cs="Tahoma"/>
          <w:spacing w:val="-8"/>
        </w:rPr>
        <w:t xml:space="preserve"> </w:t>
      </w:r>
      <w:r>
        <w:rPr>
          <w:rFonts w:ascii="Tahoma" w:hAnsi="Tahoma" w:cs="Tahoma"/>
        </w:rPr>
        <w:t>Management</w:t>
      </w:r>
      <w:r>
        <w:rPr>
          <w:rFonts w:ascii="Tahoma" w:hAnsi="Tahoma" w:cs="Tahoma"/>
          <w:spacing w:val="-58"/>
        </w:rPr>
        <w:t xml:space="preserve"> </w:t>
      </w:r>
      <w:r>
        <w:rPr>
          <w:rFonts w:ascii="Tahoma" w:hAnsi="Tahoma" w:cs="Tahoma"/>
        </w:rPr>
        <w:t>Unit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for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insurance purposes</w:t>
      </w:r>
    </w:p>
    <w:p w14:paraId="439DF38F" w14:textId="77777777" w:rsidR="00E3615F" w:rsidRDefault="00E3615F">
      <w:pPr>
        <w:pStyle w:val="BodyText"/>
        <w:spacing w:before="2"/>
        <w:rPr>
          <w:rFonts w:ascii="Tahoma" w:hAnsi="Tahoma" w:cs="Tahoma"/>
          <w:sz w:val="33"/>
        </w:rPr>
      </w:pPr>
    </w:p>
    <w:p w14:paraId="1D957D8F" w14:textId="77777777" w:rsidR="00E3615F" w:rsidRDefault="0034470F">
      <w:pPr>
        <w:pStyle w:val="Heading1"/>
        <w:numPr>
          <w:ilvl w:val="0"/>
          <w:numId w:val="4"/>
        </w:numPr>
        <w:tabs>
          <w:tab w:val="left" w:pos="860"/>
          <w:tab w:val="left" w:pos="861"/>
        </w:tabs>
        <w:ind w:hanging="721"/>
        <w:rPr>
          <w:rFonts w:ascii="Tahoma" w:hAnsi="Tahoma" w:cs="Tahoma"/>
        </w:rPr>
      </w:pPr>
      <w:r>
        <w:rPr>
          <w:rFonts w:ascii="Tahoma" w:hAnsi="Tahoma" w:cs="Tahoma"/>
        </w:rPr>
        <w:t>APPOINTMENT OF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INSURANCE BROKERS</w:t>
      </w:r>
    </w:p>
    <w:p w14:paraId="0AFE8ACE" w14:textId="77777777" w:rsidR="00E3615F" w:rsidRDefault="00E3615F">
      <w:pPr>
        <w:pStyle w:val="Heading1"/>
        <w:tabs>
          <w:tab w:val="left" w:pos="860"/>
          <w:tab w:val="left" w:pos="861"/>
        </w:tabs>
        <w:ind w:left="139" w:firstLine="0"/>
        <w:rPr>
          <w:rFonts w:ascii="Tahoma" w:hAnsi="Tahoma" w:cs="Tahoma"/>
        </w:rPr>
      </w:pPr>
    </w:p>
    <w:p w14:paraId="621FA89F" w14:textId="77777777" w:rsidR="00E3615F" w:rsidRDefault="0034470F">
      <w:pPr>
        <w:pStyle w:val="ListParagraph"/>
        <w:numPr>
          <w:ilvl w:val="1"/>
          <w:numId w:val="4"/>
        </w:numPr>
        <w:tabs>
          <w:tab w:val="left" w:pos="860"/>
          <w:tab w:val="left" w:pos="861"/>
        </w:tabs>
        <w:spacing w:line="350" w:lineRule="auto"/>
        <w:ind w:right="498"/>
        <w:rPr>
          <w:rFonts w:ascii="Tahoma" w:hAnsi="Tahoma" w:cs="Tahoma"/>
        </w:rPr>
      </w:pPr>
      <w:r>
        <w:rPr>
          <w:rFonts w:ascii="Tahoma" w:hAnsi="Tahoma" w:cs="Tahoma"/>
        </w:rPr>
        <w:t>The council shall call for tenders for the appointment of insurance brokers at least</w:t>
      </w:r>
      <w:r>
        <w:rPr>
          <w:rFonts w:ascii="Tahoma" w:hAnsi="Tahoma" w:cs="Tahoma"/>
          <w:spacing w:val="-59"/>
        </w:rPr>
        <w:t xml:space="preserve"> </w:t>
      </w:r>
      <w:r>
        <w:rPr>
          <w:rFonts w:ascii="Tahoma" w:hAnsi="Tahoma" w:cs="Tahoma"/>
        </w:rPr>
        <w:t>once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every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three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(3) years,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unless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circumstance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dictates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a shorter period.</w:t>
      </w:r>
    </w:p>
    <w:p w14:paraId="7394C6E8" w14:textId="77777777" w:rsidR="00E3615F" w:rsidRDefault="0034470F">
      <w:pPr>
        <w:pStyle w:val="ListParagraph"/>
        <w:numPr>
          <w:ilvl w:val="1"/>
          <w:numId w:val="4"/>
        </w:numPr>
        <w:tabs>
          <w:tab w:val="left" w:pos="860"/>
          <w:tab w:val="left" w:pos="861"/>
        </w:tabs>
        <w:spacing w:before="10" w:line="355" w:lineRule="auto"/>
        <w:ind w:right="339"/>
        <w:rPr>
          <w:rFonts w:ascii="Tahoma" w:hAnsi="Tahoma" w:cs="Tahoma"/>
        </w:rPr>
      </w:pPr>
      <w:r>
        <w:rPr>
          <w:rFonts w:ascii="Tahoma" w:hAnsi="Tahoma" w:cs="Tahoma"/>
        </w:rPr>
        <w:t>Insurance brokers will be appointed according to their ability to administrate the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 xml:space="preserve">council’s </w:t>
      </w:r>
      <w:proofErr w:type="gramStart"/>
      <w:r>
        <w:rPr>
          <w:rFonts w:ascii="Tahoma" w:hAnsi="Tahoma" w:cs="Tahoma"/>
        </w:rPr>
        <w:t>short term</w:t>
      </w:r>
      <w:proofErr w:type="gramEnd"/>
      <w:r>
        <w:rPr>
          <w:rFonts w:ascii="Tahoma" w:hAnsi="Tahoma" w:cs="Tahoma"/>
        </w:rPr>
        <w:t xml:space="preserve"> insurance portfolio, the professionalism of officials in their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employment and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their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record of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the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brokerage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service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in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the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municipal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environment</w:t>
      </w:r>
    </w:p>
    <w:p w14:paraId="2D9FA8BF" w14:textId="77777777" w:rsidR="00E3615F" w:rsidRDefault="00E3615F">
      <w:pPr>
        <w:pStyle w:val="BodyText"/>
        <w:spacing w:before="7"/>
        <w:rPr>
          <w:rFonts w:ascii="Tahoma" w:hAnsi="Tahoma" w:cs="Tahoma"/>
          <w:sz w:val="33"/>
        </w:rPr>
      </w:pPr>
    </w:p>
    <w:p w14:paraId="6119619B" w14:textId="77777777" w:rsidR="00E3615F" w:rsidRDefault="00E3615F">
      <w:pPr>
        <w:pStyle w:val="BodyText"/>
        <w:spacing w:before="7"/>
        <w:rPr>
          <w:rFonts w:ascii="Tahoma" w:hAnsi="Tahoma" w:cs="Tahoma"/>
          <w:sz w:val="33"/>
        </w:rPr>
      </w:pPr>
    </w:p>
    <w:p w14:paraId="25C25652" w14:textId="77777777" w:rsidR="00E3615F" w:rsidRDefault="00E3615F">
      <w:pPr>
        <w:pStyle w:val="BodyText"/>
        <w:spacing w:before="7"/>
        <w:rPr>
          <w:rFonts w:ascii="Tahoma" w:hAnsi="Tahoma" w:cs="Tahoma"/>
          <w:sz w:val="33"/>
        </w:rPr>
      </w:pPr>
    </w:p>
    <w:p w14:paraId="2B76478E" w14:textId="77777777" w:rsidR="00E3615F" w:rsidRDefault="00E3615F">
      <w:pPr>
        <w:pStyle w:val="BodyText"/>
        <w:spacing w:before="7"/>
        <w:rPr>
          <w:rFonts w:ascii="Tahoma" w:hAnsi="Tahoma" w:cs="Tahoma"/>
          <w:sz w:val="33"/>
        </w:rPr>
      </w:pPr>
    </w:p>
    <w:p w14:paraId="73A3DC2A" w14:textId="77777777" w:rsidR="00E3615F" w:rsidRDefault="00E3615F">
      <w:pPr>
        <w:pStyle w:val="BodyText"/>
        <w:spacing w:before="7"/>
        <w:rPr>
          <w:rFonts w:ascii="Tahoma" w:hAnsi="Tahoma" w:cs="Tahoma"/>
          <w:sz w:val="33"/>
        </w:rPr>
      </w:pPr>
    </w:p>
    <w:p w14:paraId="70421F55" w14:textId="77777777" w:rsidR="00E3615F" w:rsidRDefault="0034470F">
      <w:pPr>
        <w:pStyle w:val="BodyText"/>
        <w:spacing w:line="360" w:lineRule="auto"/>
        <w:ind w:left="500" w:right="114" w:hanging="36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7.1 On appointment of an insurance broker the Municipality will conduct a cost</w:t>
      </w:r>
      <w:r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benefit analysis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determine which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items</w:t>
      </w:r>
      <w:r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are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to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be included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excluded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from</w:t>
      </w:r>
      <w:r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the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cover.</w:t>
      </w:r>
    </w:p>
    <w:p w14:paraId="33B8E542" w14:textId="77777777" w:rsidR="00E3615F" w:rsidRDefault="00E3615F">
      <w:pPr>
        <w:pStyle w:val="BodyText"/>
        <w:spacing w:line="360" w:lineRule="auto"/>
        <w:ind w:left="500" w:right="114" w:hanging="360"/>
        <w:rPr>
          <w:rFonts w:ascii="Tahoma" w:hAnsi="Tahoma" w:cs="Tahoma"/>
        </w:rPr>
      </w:pPr>
    </w:p>
    <w:p w14:paraId="573FE5AC" w14:textId="77777777" w:rsidR="00E3615F" w:rsidRDefault="0034470F">
      <w:pPr>
        <w:pStyle w:val="Heading1"/>
        <w:numPr>
          <w:ilvl w:val="0"/>
          <w:numId w:val="4"/>
        </w:numPr>
        <w:tabs>
          <w:tab w:val="left" w:pos="860"/>
          <w:tab w:val="left" w:pos="861"/>
        </w:tabs>
        <w:spacing w:before="94"/>
        <w:ind w:hanging="721"/>
        <w:rPr>
          <w:rFonts w:ascii="Tahoma" w:hAnsi="Tahoma" w:cs="Tahoma"/>
        </w:rPr>
      </w:pPr>
      <w:r>
        <w:rPr>
          <w:rFonts w:ascii="Tahoma" w:hAnsi="Tahoma" w:cs="Tahoma"/>
        </w:rPr>
        <w:t>POLICY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ADOPTION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0"/>
        <w:gridCol w:w="4500"/>
      </w:tblGrid>
      <w:tr w:rsidR="00E3615F" w14:paraId="0CE4F4F3" w14:textId="77777777"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AE960" w14:textId="77777777" w:rsidR="00E3615F" w:rsidRDefault="0034470F">
            <w:pPr>
              <w:widowControl/>
              <w:jc w:val="both"/>
              <w:rPr>
                <w:rFonts w:ascii="Tahoma" w:eastAsia="Tahoma" w:hAnsi="Tahoma" w:cs="Tahoma" w:hint="default"/>
              </w:rPr>
            </w:pPr>
            <w:r>
              <w:rPr>
                <w:rFonts w:ascii="Tahoma" w:eastAsia="Tahoma" w:hAnsi="Tahoma" w:cs="Tahoma" w:hint="default"/>
                <w:lang w:eastAsia="zh-CN" w:bidi="ar"/>
              </w:rPr>
              <w:t>REFERENCE NUMBER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7E550" w14:textId="77777777" w:rsidR="00E3615F" w:rsidRDefault="0034470F">
            <w:pPr>
              <w:widowControl/>
              <w:jc w:val="both"/>
              <w:rPr>
                <w:rFonts w:ascii="Tahoma" w:eastAsia="Tahoma" w:hAnsi="Tahoma" w:cs="Tahoma" w:hint="default"/>
              </w:rPr>
            </w:pPr>
            <w:r>
              <w:rPr>
                <w:rFonts w:ascii="Tahoma" w:eastAsia="Tahoma" w:hAnsi="Tahoma" w:cs="Tahoma" w:hint="default"/>
                <w:lang w:eastAsia="zh-CN" w:bidi="ar"/>
              </w:rPr>
              <w:t>APPROVAL DATE</w:t>
            </w:r>
          </w:p>
        </w:tc>
      </w:tr>
      <w:tr w:rsidR="00E3615F" w14:paraId="19CC97D1" w14:textId="77777777"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5BB4F" w14:textId="77777777" w:rsidR="00E3615F" w:rsidRDefault="00E3615F">
            <w:pPr>
              <w:widowControl/>
              <w:jc w:val="both"/>
              <w:rPr>
                <w:rFonts w:ascii="Tahoma" w:eastAsia="Tahoma" w:hAnsi="Tahoma" w:cs="Tahoma" w:hint="default"/>
              </w:rPr>
            </w:pP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FA5E7" w14:textId="77777777" w:rsidR="00E3615F" w:rsidRDefault="00E3615F">
            <w:pPr>
              <w:widowControl/>
              <w:jc w:val="both"/>
              <w:rPr>
                <w:rFonts w:ascii="Tahoma" w:eastAsia="Tahoma" w:hAnsi="Tahoma" w:cs="Tahoma" w:hint="default"/>
              </w:rPr>
            </w:pPr>
          </w:p>
        </w:tc>
      </w:tr>
    </w:tbl>
    <w:p w14:paraId="58E8DB01" w14:textId="77777777" w:rsidR="00E3615F" w:rsidRDefault="00E3615F">
      <w:pPr>
        <w:widowControl/>
        <w:spacing w:after="160" w:line="256" w:lineRule="auto"/>
        <w:jc w:val="both"/>
        <w:rPr>
          <w:rFonts w:ascii="Tahoma" w:eastAsia="Tahoma" w:hAnsi="Tahoma" w:cs="Tahoma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E3615F" w14:paraId="73E3412A" w14:textId="77777777"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6AA66" w14:textId="77777777" w:rsidR="00E3615F" w:rsidRDefault="0034470F">
            <w:pPr>
              <w:widowControl/>
              <w:jc w:val="both"/>
              <w:rPr>
                <w:rFonts w:ascii="Tahoma" w:eastAsia="Tahoma" w:hAnsi="Tahoma" w:cs="Tahoma" w:hint="default"/>
              </w:rPr>
            </w:pPr>
            <w:r>
              <w:rPr>
                <w:rFonts w:ascii="Tahoma" w:eastAsia="Tahoma" w:hAnsi="Tahoma" w:cs="Tahoma" w:hint="default"/>
                <w:lang w:eastAsia="zh-CN" w:bidi="ar"/>
              </w:rPr>
              <w:t>NAME OF APPROVER</w:t>
            </w: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4009D" w14:textId="77777777" w:rsidR="00E3615F" w:rsidRDefault="0034470F">
            <w:pPr>
              <w:widowControl/>
              <w:jc w:val="both"/>
              <w:rPr>
                <w:rFonts w:ascii="Tahoma" w:eastAsia="Tahoma" w:hAnsi="Tahoma" w:cs="Tahoma" w:hint="default"/>
              </w:rPr>
            </w:pPr>
            <w:r>
              <w:rPr>
                <w:rFonts w:ascii="Tahoma" w:eastAsia="Tahoma" w:hAnsi="Tahoma" w:cs="Tahoma" w:hint="default"/>
                <w:lang w:eastAsia="zh-CN" w:bidi="ar"/>
              </w:rPr>
              <w:t>RESOLUTION NUMBER</w:t>
            </w: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88716" w14:textId="77777777" w:rsidR="00E3615F" w:rsidRDefault="0034470F">
            <w:pPr>
              <w:widowControl/>
              <w:jc w:val="both"/>
              <w:rPr>
                <w:rFonts w:ascii="Tahoma" w:eastAsia="Tahoma" w:hAnsi="Tahoma" w:cs="Tahoma" w:hint="default"/>
              </w:rPr>
            </w:pPr>
            <w:r>
              <w:rPr>
                <w:rFonts w:ascii="Tahoma" w:eastAsia="Tahoma" w:hAnsi="Tahoma" w:cs="Tahoma" w:hint="default"/>
                <w:lang w:eastAsia="zh-CN" w:bidi="ar"/>
              </w:rPr>
              <w:t>SIGNATURE OF THE MUNICIPAL MANAGER</w:t>
            </w:r>
          </w:p>
        </w:tc>
      </w:tr>
      <w:tr w:rsidR="00E3615F" w14:paraId="59ADF9B1" w14:textId="77777777"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7D0DB" w14:textId="77777777" w:rsidR="00E3615F" w:rsidRDefault="00E3615F">
            <w:pPr>
              <w:widowControl/>
              <w:jc w:val="both"/>
              <w:rPr>
                <w:rFonts w:ascii="Tahoma" w:eastAsia="Tahoma" w:hAnsi="Tahoma" w:cs="Tahoma" w:hint="default"/>
              </w:rPr>
            </w:pPr>
          </w:p>
          <w:p w14:paraId="0E245148" w14:textId="77777777" w:rsidR="00E3615F" w:rsidRDefault="00E3615F">
            <w:pPr>
              <w:widowControl/>
              <w:jc w:val="both"/>
              <w:rPr>
                <w:rFonts w:ascii="Tahoma" w:eastAsia="Tahoma" w:hAnsi="Tahoma" w:cs="Tahoma" w:hint="default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EE40A" w14:textId="77777777" w:rsidR="00E3615F" w:rsidRDefault="00E3615F">
            <w:pPr>
              <w:widowControl/>
              <w:jc w:val="both"/>
              <w:rPr>
                <w:rFonts w:ascii="Tahoma" w:eastAsia="Tahoma" w:hAnsi="Tahoma" w:cs="Tahoma" w:hint="default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F25E7" w14:textId="77777777" w:rsidR="00E3615F" w:rsidRDefault="00E3615F">
            <w:pPr>
              <w:widowControl/>
              <w:jc w:val="both"/>
              <w:rPr>
                <w:rFonts w:ascii="Tahoma" w:eastAsia="Tahoma" w:hAnsi="Tahoma" w:cs="Tahoma" w:hint="default"/>
              </w:rPr>
            </w:pPr>
          </w:p>
        </w:tc>
      </w:tr>
    </w:tbl>
    <w:p w14:paraId="0250CEED" w14:textId="77777777" w:rsidR="00E3615F" w:rsidRDefault="00E3615F">
      <w:pPr>
        <w:pStyle w:val="Heading1"/>
        <w:tabs>
          <w:tab w:val="left" w:pos="860"/>
          <w:tab w:val="left" w:pos="861"/>
        </w:tabs>
        <w:spacing w:before="94"/>
        <w:ind w:left="139" w:firstLine="0"/>
        <w:rPr>
          <w:rFonts w:ascii="Tahoma" w:hAnsi="Tahoma" w:cs="Tahoma"/>
        </w:rPr>
      </w:pPr>
    </w:p>
    <w:p w14:paraId="711F027B" w14:textId="77777777" w:rsidR="00E3615F" w:rsidRDefault="00E3615F">
      <w:pPr>
        <w:rPr>
          <w:rFonts w:ascii="Tahoma" w:hAnsi="Tahoma" w:cs="Tahoma"/>
        </w:rPr>
      </w:pPr>
    </w:p>
    <w:sectPr w:rsidR="00E3615F">
      <w:pgSz w:w="11906" w:h="16838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A8FEB" w14:textId="77777777" w:rsidR="0034470F" w:rsidRDefault="0034470F">
      <w:r>
        <w:separator/>
      </w:r>
    </w:p>
  </w:endnote>
  <w:endnote w:type="continuationSeparator" w:id="0">
    <w:p w14:paraId="09979EA4" w14:textId="77777777" w:rsidR="0034470F" w:rsidRDefault="0034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58B9D" w14:textId="77777777" w:rsidR="00E3615F" w:rsidRDefault="0034470F">
    <w:pPr>
      <w:pStyle w:val="BodyText"/>
      <w:spacing w:line="14" w:lineRule="auto"/>
      <w:rPr>
        <w:sz w:val="20"/>
        <w:lang w:val="en-GB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E90FB8" wp14:editId="2CFC71BE">
              <wp:simplePos x="0" y="0"/>
              <wp:positionH relativeFrom="page">
                <wp:posOffset>1054100</wp:posOffset>
              </wp:positionH>
              <wp:positionV relativeFrom="page">
                <wp:posOffset>9791700</wp:posOffset>
              </wp:positionV>
              <wp:extent cx="5480685" cy="190500"/>
              <wp:effectExtent l="0" t="0" r="571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68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BA2510" w14:textId="2404F86C" w:rsidR="00E3615F" w:rsidRDefault="0034470F">
                          <w:pPr>
                            <w:spacing w:line="264" w:lineRule="exact"/>
                            <w:rPr>
                              <w:rFonts w:ascii="Calibri"/>
                              <w:sz w:val="24"/>
                              <w:lang w:val="en-GB"/>
                            </w:rPr>
                          </w:pPr>
                          <w:r>
                            <w:rPr>
                              <w:rFonts w:ascii="Calibri"/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495AF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8495AF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color w:val="313D4F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 w:rsidR="00D5749A">
                            <w:t xml:space="preserve"> Dr JS Moroka Local Municipality Insurance Management Policy 2026/2027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E90F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3pt;margin-top:771pt;width:431.55pt;height: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" filled="f" stroked="f">
              <v:textbox inset="0,0,0,0">
                <w:txbxContent>
                  <w:p w14:paraId="55BA2510" w14:textId="2404F86C" w:rsidR="00E3615F" w:rsidRDefault="00000000">
                    <w:pPr>
                      <w:spacing w:line="264" w:lineRule="exact"/>
                      <w:rPr>
                        <w:rFonts w:ascii="Calibri"/>
                        <w:sz w:val="24"/>
                        <w:lang w:val="en-GB"/>
                      </w:rPr>
                    </w:pPr>
                    <w:r>
                      <w:rPr>
                        <w:rFonts w:ascii="Calibri"/>
                        <w:color w:val="8495AF"/>
                        <w:sz w:val="24"/>
                      </w:rPr>
                      <w:t>P</w:t>
                    </w:r>
                    <w:r>
                      <w:rPr>
                        <w:rFonts w:ascii="Calibri"/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8495AF"/>
                        <w:sz w:val="24"/>
                      </w:rPr>
                      <w:t>a</w:t>
                    </w:r>
                    <w:r>
                      <w:rPr>
                        <w:rFonts w:ascii="Calibri"/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8495AF"/>
                        <w:sz w:val="24"/>
                      </w:rPr>
                      <w:t>g</w:t>
                    </w:r>
                    <w:r>
                      <w:rPr>
                        <w:rFonts w:ascii="Calibri"/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8495AF"/>
                        <w:sz w:val="24"/>
                      </w:rPr>
                      <w:t>e</w:t>
                    </w:r>
                    <w:r>
                      <w:rPr>
                        <w:rFonts w:ascii="Calibri"/>
                        <w:color w:val="8495AF"/>
                        <w:spacing w:val="9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color w:val="313D4F"/>
                        <w:sz w:val="24"/>
                      </w:rPr>
                      <w:t>1</w:t>
                    </w:r>
                    <w:r>
                      <w:fldChar w:fldCharType="end"/>
                    </w:r>
                    <w:r w:rsidR="00D5749A">
                      <w:t xml:space="preserve"> Dr JS Moroka Local Municipality Insurance Management Policy 2026/2027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2EFA3" w14:textId="77777777" w:rsidR="0034470F" w:rsidRDefault="0034470F">
      <w:r>
        <w:separator/>
      </w:r>
    </w:p>
  </w:footnote>
  <w:footnote w:type="continuationSeparator" w:id="0">
    <w:p w14:paraId="16E43140" w14:textId="77777777" w:rsidR="0034470F" w:rsidRDefault="00344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19280" w14:textId="77777777" w:rsidR="00E3615F" w:rsidRDefault="0034470F">
    <w:pPr>
      <w:pStyle w:val="Header"/>
      <w:jc w:val="center"/>
      <w:rPr>
        <w:sz w:val="28"/>
        <w:szCs w:val="28"/>
        <w:lang w:val="en-ZA"/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  <w:r>
      <w:rPr>
        <w:sz w:val="28"/>
        <w:szCs w:val="28"/>
        <w:lang w:val="en-ZA"/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INSURANCE MANAGEMENT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93F0B"/>
    <w:multiLevelType w:val="multilevel"/>
    <w:tmpl w:val="0C193F0B"/>
    <w:lvl w:ilvl="0">
      <w:start w:val="7"/>
      <w:numFmt w:val="decimal"/>
      <w:lvlText w:val="%1."/>
      <w:lvlJc w:val="left"/>
      <w:pPr>
        <w:ind w:left="860" w:hanging="72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8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5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0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E84DEB"/>
    <w:multiLevelType w:val="multilevel"/>
    <w:tmpl w:val="10E84DEB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8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5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0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8345E7D"/>
    <w:multiLevelType w:val="multilevel"/>
    <w:tmpl w:val="38345E7D"/>
    <w:lvl w:ilvl="0">
      <w:start w:val="1"/>
      <w:numFmt w:val="decimal"/>
      <w:lvlText w:val="%1."/>
      <w:lvlJc w:val="left"/>
      <w:pPr>
        <w:ind w:left="50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378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257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7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2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17D369A"/>
    <w:multiLevelType w:val="multilevel"/>
    <w:tmpl w:val="617D369A"/>
    <w:lvl w:ilvl="0">
      <w:start w:val="1"/>
      <w:numFmt w:val="decimal"/>
      <w:lvlText w:val="%1."/>
      <w:lvlJc w:val="left"/>
      <w:pPr>
        <w:ind w:left="860" w:hanging="72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3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9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27" w:hanging="360"/>
      </w:pPr>
      <w:rPr>
        <w:rFonts w:hint="default"/>
        <w:lang w:val="en-US" w:eastAsia="en-US" w:bidi="ar-SA"/>
      </w:rPr>
    </w:lvl>
  </w:abstractNum>
  <w:num w:numId="1" w16cid:durableId="1887982431">
    <w:abstractNumId w:val="2"/>
  </w:num>
  <w:num w:numId="2" w16cid:durableId="1234848825">
    <w:abstractNumId w:val="3"/>
  </w:num>
  <w:num w:numId="3" w16cid:durableId="1013217024">
    <w:abstractNumId w:val="1"/>
  </w:num>
  <w:num w:numId="4" w16cid:durableId="43320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F00"/>
    <w:rsid w:val="0034470F"/>
    <w:rsid w:val="00492902"/>
    <w:rsid w:val="004B0174"/>
    <w:rsid w:val="0056054D"/>
    <w:rsid w:val="005A5A1E"/>
    <w:rsid w:val="006D6063"/>
    <w:rsid w:val="00722CFD"/>
    <w:rsid w:val="00A91F00"/>
    <w:rsid w:val="00B06DDA"/>
    <w:rsid w:val="00C31C14"/>
    <w:rsid w:val="00C632A2"/>
    <w:rsid w:val="00CB3E59"/>
    <w:rsid w:val="00CF4FC0"/>
    <w:rsid w:val="00D5749A"/>
    <w:rsid w:val="00D97E3A"/>
    <w:rsid w:val="00E3615F"/>
    <w:rsid w:val="00F578A5"/>
    <w:rsid w:val="1CF8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A1C5F"/>
  <w15:docId w15:val="{700B91AB-57DB-419F-8A15-9696C28A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pPr>
      <w:ind w:left="860" w:hanging="721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table" w:styleId="TableGrid">
    <w:name w:val="Table Grid"/>
    <w:uiPriority w:val="39"/>
    <w:rPr>
      <w:rFonts w:cs="Times New Roman" w:hint="eastAsia"/>
      <w:sz w:val="22"/>
      <w:szCs w:val="22"/>
      <w:lang w:eastAsia="en-US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0" w:type="dxa"/>
        <w:bottom w:w="0" w:type="dxa"/>
        <w:right w:w="100" w:type="dxa"/>
      </w:tblCellMar>
    </w:tblPr>
    <w:tcPr>
      <w:tc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cBorders>
    </w:tcPr>
  </w:style>
  <w:style w:type="paragraph" w:styleId="TOC1">
    <w:name w:val="toc 1"/>
    <w:basedOn w:val="Normal"/>
    <w:uiPriority w:val="1"/>
    <w:qFormat/>
    <w:pPr>
      <w:spacing w:before="305"/>
      <w:ind w:left="500" w:hanging="361"/>
    </w:pPr>
    <w:rPr>
      <w:rFonts w:ascii="Arial" w:eastAsia="Arial" w:hAnsi="Arial" w:cs="Arial"/>
      <w:b/>
      <w:bCs/>
    </w:r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ascii="Arial" w:eastAsia="Arial" w:hAnsi="Arial" w:cs="Arial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Arial MT" w:eastAsia="Arial MT" w:hAnsi="Arial MT" w:cs="Arial MT"/>
      <w:lang w:val="en-US"/>
    </w:rPr>
  </w:style>
  <w:style w:type="paragraph" w:styleId="ListParagraph">
    <w:name w:val="List Paragraph"/>
    <w:basedOn w:val="Normal"/>
    <w:uiPriority w:val="1"/>
    <w:qFormat/>
    <w:pPr>
      <w:spacing w:before="126"/>
      <w:ind w:left="860" w:hanging="361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 MT" w:eastAsia="Arial MT" w:hAnsi="Arial MT" w:cs="Arial MT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1034</Words>
  <Characters>5473</Characters>
  <Application>Microsoft Office Word</Application>
  <DocSecurity>0</DocSecurity>
  <Lines>156</Lines>
  <Paragraphs>59</Paragraphs>
  <ScaleCrop>false</ScaleCrop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MagadiB</dc:creator>
  <cp:lastModifiedBy>Bonisiwe Klaas</cp:lastModifiedBy>
  <cp:revision>7</cp:revision>
  <dcterms:created xsi:type="dcterms:W3CDTF">2023-03-20T13:39:00Z</dcterms:created>
  <dcterms:modified xsi:type="dcterms:W3CDTF">2026-03-20T05:03:00Z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7E9AF2B4175A4652B578B44914627344_13</vt:lpwstr>
  </property>
</Properties>
</file>